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407" w:rsidRPr="00E37F1B" w:rsidRDefault="00562407" w:rsidP="00562407">
      <w:pPr>
        <w:pStyle w:val="Subtitle"/>
        <w:jc w:val="right"/>
        <w:rPr>
          <w:rFonts w:asciiTheme="minorHAnsi" w:hAnsiTheme="minorHAnsi"/>
          <w:b/>
        </w:rPr>
      </w:pPr>
      <w:bookmarkStart w:id="0" w:name="_Toc313623810"/>
      <w:r w:rsidRPr="00E37F1B">
        <w:rPr>
          <w:rFonts w:asciiTheme="minorHAnsi" w:hAnsiTheme="minorHAnsi"/>
          <w:b/>
        </w:rPr>
        <w:t>Annexure: B</w:t>
      </w:r>
      <w:bookmarkEnd w:id="0"/>
    </w:p>
    <w:p w:rsidR="00562407" w:rsidRPr="00E37F1B" w:rsidRDefault="00562407" w:rsidP="00562407">
      <w:pPr>
        <w:ind w:left="720"/>
        <w:jc w:val="center"/>
        <w:rPr>
          <w:b/>
          <w:bCs/>
          <w:sz w:val="24"/>
          <w:szCs w:val="24"/>
          <w:u w:val="single"/>
        </w:rPr>
      </w:pPr>
      <w:r w:rsidRPr="00E37F1B">
        <w:rPr>
          <w:b/>
          <w:bCs/>
          <w:sz w:val="24"/>
          <w:szCs w:val="24"/>
          <w:u w:val="single"/>
        </w:rPr>
        <w:t>Reporting Format-B</w:t>
      </w:r>
    </w:p>
    <w:p w:rsidR="00562407" w:rsidRPr="00E37F1B" w:rsidRDefault="00562407" w:rsidP="00562407">
      <w:pPr>
        <w:jc w:val="center"/>
        <w:rPr>
          <w:b/>
          <w:bCs/>
          <w:sz w:val="24"/>
          <w:szCs w:val="24"/>
        </w:rPr>
      </w:pPr>
      <w:r w:rsidRPr="00E37F1B">
        <w:rPr>
          <w:b/>
          <w:bCs/>
          <w:sz w:val="24"/>
          <w:szCs w:val="24"/>
        </w:rPr>
        <w:t>Structure of the Detailed Reporting format</w:t>
      </w:r>
    </w:p>
    <w:p w:rsidR="00562407" w:rsidRPr="00126218" w:rsidRDefault="00562407" w:rsidP="00126218">
      <w:pPr>
        <w:pStyle w:val="NoSpacing"/>
        <w:rPr>
          <w:b/>
        </w:rPr>
      </w:pPr>
      <w:r w:rsidRPr="00126218">
        <w:rPr>
          <w:b/>
        </w:rPr>
        <w:t>(To be submitted by Evaluators to SACS for each TI evaluated with a copy to NACO)</w:t>
      </w:r>
    </w:p>
    <w:p w:rsidR="00562407" w:rsidRPr="00126218" w:rsidRDefault="00562407" w:rsidP="00126218">
      <w:pPr>
        <w:pStyle w:val="NoSpacing"/>
        <w:rPr>
          <w:b/>
        </w:rPr>
      </w:pPr>
      <w:r w:rsidRPr="00126218">
        <w:rPr>
          <w:b/>
        </w:rPr>
        <w:t xml:space="preserve">Introduction </w:t>
      </w:r>
    </w:p>
    <w:p w:rsidR="00562407"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Background of Project and </w:t>
      </w:r>
      <w:r w:rsidR="00105199" w:rsidRPr="00E37F1B">
        <w:rPr>
          <w:rFonts w:asciiTheme="minorHAnsi" w:hAnsiTheme="minorHAnsi" w:cs="Times New Roman"/>
          <w:sz w:val="24"/>
          <w:szCs w:val="24"/>
        </w:rPr>
        <w:t>Organization</w:t>
      </w:r>
    </w:p>
    <w:p w:rsidR="00A5449F" w:rsidRDefault="0082598D" w:rsidP="00A5449F">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 xml:space="preserve">The organization as it is named </w:t>
      </w:r>
      <w:proofErr w:type="spellStart"/>
      <w:r>
        <w:rPr>
          <w:rFonts w:asciiTheme="minorHAnsi" w:hAnsiTheme="minorHAnsi" w:cs="Times New Roman"/>
          <w:sz w:val="24"/>
          <w:szCs w:val="24"/>
        </w:rPr>
        <w:t>Bignan</w:t>
      </w:r>
      <w:proofErr w:type="spellEnd"/>
      <w:r>
        <w:rPr>
          <w:rFonts w:asciiTheme="minorHAnsi" w:hAnsiTheme="minorHAnsi" w:cs="Times New Roman"/>
          <w:sz w:val="24"/>
          <w:szCs w:val="24"/>
        </w:rPr>
        <w:t xml:space="preserve"> O </w:t>
      </w:r>
      <w:proofErr w:type="spellStart"/>
      <w:r>
        <w:rPr>
          <w:rFonts w:asciiTheme="minorHAnsi" w:hAnsiTheme="minorHAnsi" w:cs="Times New Roman"/>
          <w:sz w:val="24"/>
          <w:szCs w:val="24"/>
        </w:rPr>
        <w:t>Sanskriti</w:t>
      </w:r>
      <w:proofErr w:type="spellEnd"/>
      <w:r>
        <w:rPr>
          <w:rFonts w:asciiTheme="minorHAnsi" w:hAnsiTheme="minorHAnsi" w:cs="Times New Roman"/>
          <w:sz w:val="24"/>
          <w:szCs w:val="24"/>
        </w:rPr>
        <w:t xml:space="preserve"> Mancha is established to fight against reigning myths, misconceptions and superstition prevailing by generating science awareness among the community and enhance the capacity of logical thought against all superstitious belief. Students and young scholars grouped together and established the organization back in the year 1989. And slowly like a rolling stone it went on gathering similar thinking people and the organization grown to a larger size.</w:t>
      </w:r>
    </w:p>
    <w:p w:rsidR="0082598D" w:rsidRDefault="0082598D" w:rsidP="00A5449F">
      <w:pPr>
        <w:pStyle w:val="ListParagraph"/>
        <w:spacing w:line="240" w:lineRule="auto"/>
        <w:ind w:left="1080"/>
        <w:rPr>
          <w:rFonts w:asciiTheme="minorHAnsi" w:hAnsiTheme="minorHAnsi" w:cs="Times New Roman"/>
          <w:sz w:val="24"/>
          <w:szCs w:val="24"/>
        </w:rPr>
      </w:pPr>
    </w:p>
    <w:p w:rsidR="0083402C" w:rsidRPr="0083402C" w:rsidRDefault="0082598D" w:rsidP="0083402C">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Back in the year 2000 when TSACS started functioning the organization was offered to take up project to generate awareness and then after a couple of years the organization has taken TI for migrant labor which they ran successfully mainly with brick kiln workers. It was when TSACS wanted them to take up FSW project that the organization got reluctant as they believed that it would be difficult for them</w:t>
      </w:r>
      <w:r w:rsidR="0083402C">
        <w:rPr>
          <w:rFonts w:asciiTheme="minorHAnsi" w:hAnsiTheme="minorHAnsi" w:cs="Times New Roman"/>
          <w:sz w:val="24"/>
          <w:szCs w:val="24"/>
        </w:rPr>
        <w:t xml:space="preserve"> to identify the population and run a project amidst the prevailing stigma. They were persuaded to take up the project </w:t>
      </w:r>
      <w:r w:rsidR="00AA3E9F">
        <w:rPr>
          <w:rFonts w:asciiTheme="minorHAnsi" w:hAnsiTheme="minorHAnsi" w:cs="Times New Roman"/>
          <w:sz w:val="24"/>
          <w:szCs w:val="24"/>
        </w:rPr>
        <w:t>and they</w:t>
      </w:r>
      <w:r w:rsidR="0083402C">
        <w:rPr>
          <w:rFonts w:asciiTheme="minorHAnsi" w:hAnsiTheme="minorHAnsi" w:cs="Times New Roman"/>
          <w:sz w:val="24"/>
          <w:szCs w:val="24"/>
        </w:rPr>
        <w:t xml:space="preserve"> have identified and registered 1555.</w:t>
      </w:r>
    </w:p>
    <w:p w:rsidR="0083402C" w:rsidRPr="00E37F1B" w:rsidRDefault="0083402C" w:rsidP="0083402C">
      <w:pPr>
        <w:pStyle w:val="NoSpacing"/>
        <w:numPr>
          <w:ilvl w:val="0"/>
          <w:numId w:val="1"/>
        </w:numPr>
      </w:pPr>
      <w:r w:rsidRPr="00E37F1B">
        <w:t>Name and address of the Organization</w:t>
      </w:r>
    </w:p>
    <w:p w:rsidR="0083402C" w:rsidRPr="00A5449F" w:rsidRDefault="0083402C" w:rsidP="0083402C">
      <w:pPr>
        <w:pStyle w:val="NoSpacing"/>
        <w:ind w:left="1080"/>
        <w:rPr>
          <w:b/>
          <w:color w:val="000000"/>
          <w:lang w:val="en-IN" w:eastAsia="en-IN"/>
        </w:rPr>
      </w:pPr>
      <w:proofErr w:type="spellStart"/>
      <w:r>
        <w:rPr>
          <w:b/>
          <w:color w:val="000000"/>
          <w:lang w:val="en-IN" w:eastAsia="en-IN"/>
        </w:rPr>
        <w:t>Udaipur</w:t>
      </w:r>
      <w:proofErr w:type="spellEnd"/>
      <w:r>
        <w:rPr>
          <w:b/>
          <w:color w:val="000000"/>
          <w:lang w:val="en-IN" w:eastAsia="en-IN"/>
        </w:rPr>
        <w:t xml:space="preserve"> </w:t>
      </w:r>
      <w:proofErr w:type="spellStart"/>
      <w:r>
        <w:rPr>
          <w:b/>
          <w:color w:val="000000"/>
          <w:lang w:val="en-IN" w:eastAsia="en-IN"/>
        </w:rPr>
        <w:t>Bignan</w:t>
      </w:r>
      <w:proofErr w:type="spellEnd"/>
      <w:r>
        <w:rPr>
          <w:b/>
          <w:color w:val="000000"/>
          <w:lang w:val="en-IN" w:eastAsia="en-IN"/>
        </w:rPr>
        <w:t xml:space="preserve"> O </w:t>
      </w:r>
      <w:proofErr w:type="spellStart"/>
      <w:r>
        <w:rPr>
          <w:b/>
          <w:color w:val="000000"/>
          <w:lang w:val="en-IN" w:eastAsia="en-IN"/>
        </w:rPr>
        <w:t>Sanskriti</w:t>
      </w:r>
      <w:proofErr w:type="spellEnd"/>
      <w:r>
        <w:rPr>
          <w:b/>
          <w:color w:val="000000"/>
          <w:lang w:val="en-IN" w:eastAsia="en-IN"/>
        </w:rPr>
        <w:t xml:space="preserve"> </w:t>
      </w:r>
      <w:proofErr w:type="spellStart"/>
      <w:r>
        <w:rPr>
          <w:b/>
          <w:color w:val="000000"/>
          <w:lang w:val="en-IN" w:eastAsia="en-IN"/>
        </w:rPr>
        <w:t>Mancha</w:t>
      </w:r>
      <w:proofErr w:type="spellEnd"/>
    </w:p>
    <w:p w:rsidR="0083402C" w:rsidRDefault="0083402C" w:rsidP="0083402C">
      <w:pPr>
        <w:pStyle w:val="NoSpacing"/>
        <w:ind w:left="1080"/>
      </w:pPr>
      <w:r>
        <w:t xml:space="preserve"> Town-</w:t>
      </w:r>
      <w:proofErr w:type="spellStart"/>
      <w:r>
        <w:t>Sonamura</w:t>
      </w:r>
      <w:proofErr w:type="spellEnd"/>
      <w:r>
        <w:t>, Udaipur</w:t>
      </w:r>
    </w:p>
    <w:p w:rsidR="00A5449F" w:rsidRDefault="0083402C" w:rsidP="0083402C">
      <w:pPr>
        <w:pStyle w:val="NoSpacing"/>
        <w:ind w:left="1080"/>
      </w:pPr>
      <w:r>
        <w:t>Dist- Gomati</w:t>
      </w:r>
      <w:r w:rsidR="00AA3E9F">
        <w:t>, Tripura</w:t>
      </w:r>
      <w:r>
        <w:t xml:space="preserve"> </w:t>
      </w:r>
    </w:p>
    <w:p w:rsidR="0083402C" w:rsidRPr="0083402C" w:rsidRDefault="0083402C" w:rsidP="0083402C">
      <w:pPr>
        <w:pStyle w:val="NoSpacing"/>
        <w:ind w:left="1080"/>
      </w:pPr>
    </w:p>
    <w:p w:rsidR="0083402C" w:rsidRPr="0083402C" w:rsidRDefault="0083402C" w:rsidP="0083402C">
      <w:pPr>
        <w:pStyle w:val="NoSpacing"/>
        <w:numPr>
          <w:ilvl w:val="0"/>
          <w:numId w:val="1"/>
        </w:numPr>
        <w:rPr>
          <w:sz w:val="24"/>
          <w:szCs w:val="24"/>
        </w:rPr>
      </w:pPr>
      <w:r w:rsidRPr="0083402C">
        <w:rPr>
          <w:sz w:val="24"/>
          <w:szCs w:val="24"/>
        </w:rPr>
        <w:t>Chief Functionary:</w:t>
      </w:r>
    </w:p>
    <w:p w:rsidR="0083402C" w:rsidRPr="0083402C" w:rsidRDefault="0083402C" w:rsidP="0083402C">
      <w:pPr>
        <w:pStyle w:val="NoSpacing"/>
        <w:ind w:left="1080"/>
        <w:rPr>
          <w:sz w:val="24"/>
          <w:szCs w:val="24"/>
        </w:rPr>
      </w:pPr>
      <w:r w:rsidRPr="0083402C">
        <w:rPr>
          <w:sz w:val="24"/>
          <w:szCs w:val="24"/>
        </w:rPr>
        <w:t xml:space="preserve">Mr. </w:t>
      </w:r>
      <w:proofErr w:type="spellStart"/>
      <w:r w:rsidRPr="0083402C">
        <w:rPr>
          <w:sz w:val="24"/>
          <w:szCs w:val="24"/>
        </w:rPr>
        <w:t>Subir</w:t>
      </w:r>
      <w:proofErr w:type="spellEnd"/>
      <w:r w:rsidRPr="0083402C">
        <w:rPr>
          <w:sz w:val="24"/>
          <w:szCs w:val="24"/>
        </w:rPr>
        <w:t xml:space="preserve"> </w:t>
      </w:r>
      <w:proofErr w:type="spellStart"/>
      <w:r w:rsidRPr="0083402C">
        <w:rPr>
          <w:sz w:val="24"/>
          <w:szCs w:val="24"/>
        </w:rPr>
        <w:t>Ghosh</w:t>
      </w:r>
      <w:proofErr w:type="spellEnd"/>
      <w:r w:rsidRPr="0083402C">
        <w:rPr>
          <w:sz w:val="24"/>
          <w:szCs w:val="24"/>
        </w:rPr>
        <w:t xml:space="preserve"> (Secretary)</w:t>
      </w:r>
    </w:p>
    <w:p w:rsidR="0083402C" w:rsidRPr="0083402C" w:rsidRDefault="0083402C" w:rsidP="0083402C">
      <w:pPr>
        <w:pStyle w:val="NoSpacing"/>
        <w:ind w:left="1080"/>
      </w:pPr>
    </w:p>
    <w:p w:rsidR="0083402C" w:rsidRPr="0083402C" w:rsidRDefault="0083402C" w:rsidP="0083402C">
      <w:pPr>
        <w:pStyle w:val="NoSpacing"/>
        <w:numPr>
          <w:ilvl w:val="0"/>
          <w:numId w:val="1"/>
        </w:numPr>
        <w:rPr>
          <w:sz w:val="24"/>
          <w:szCs w:val="24"/>
        </w:rPr>
      </w:pPr>
      <w:r w:rsidRPr="0083402C">
        <w:rPr>
          <w:sz w:val="24"/>
          <w:szCs w:val="24"/>
        </w:rPr>
        <w:t>Year of establishment</w:t>
      </w:r>
    </w:p>
    <w:p w:rsidR="0083402C" w:rsidRPr="0083402C" w:rsidRDefault="0083402C" w:rsidP="0083402C">
      <w:pPr>
        <w:pStyle w:val="NoSpacing"/>
        <w:ind w:left="1080"/>
        <w:rPr>
          <w:sz w:val="24"/>
          <w:szCs w:val="24"/>
        </w:rPr>
      </w:pPr>
      <w:r w:rsidRPr="0083402C">
        <w:rPr>
          <w:sz w:val="24"/>
          <w:szCs w:val="24"/>
        </w:rPr>
        <w:t>15</w:t>
      </w:r>
      <w:r w:rsidRPr="0083402C">
        <w:rPr>
          <w:sz w:val="24"/>
          <w:szCs w:val="24"/>
          <w:vertAlign w:val="superscript"/>
        </w:rPr>
        <w:t>th</w:t>
      </w:r>
      <w:r w:rsidRPr="0083402C">
        <w:rPr>
          <w:sz w:val="24"/>
          <w:szCs w:val="24"/>
        </w:rPr>
        <w:t xml:space="preserve"> January 1989</w:t>
      </w:r>
    </w:p>
    <w:p w:rsidR="00106FAA" w:rsidRPr="00A5449F" w:rsidRDefault="00106FAA" w:rsidP="00106FAA">
      <w:pPr>
        <w:pStyle w:val="NoSpacing"/>
        <w:rPr>
          <w:rFonts w:asciiTheme="minorHAnsi" w:hAnsiTheme="minorHAnsi"/>
        </w:rPr>
      </w:pPr>
    </w:p>
    <w:p w:rsidR="00562407" w:rsidRPr="00E37F1B" w:rsidRDefault="00562407" w:rsidP="00B511B6">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 xml:space="preserve">Year and month of project initiation: </w:t>
      </w:r>
      <w:r w:rsidR="00B511B6" w:rsidRPr="00E37F1B">
        <w:rPr>
          <w:rFonts w:asciiTheme="minorHAnsi" w:hAnsiTheme="minorHAnsi" w:cs="Times New Roman"/>
          <w:sz w:val="24"/>
          <w:szCs w:val="24"/>
        </w:rPr>
        <w:t xml:space="preserve"> </w:t>
      </w:r>
    </w:p>
    <w:p w:rsidR="00B402F0" w:rsidRDefault="00D72E6E" w:rsidP="00106FAA">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Projec</w:t>
      </w:r>
      <w:r w:rsidR="00496B24">
        <w:rPr>
          <w:rFonts w:asciiTheme="minorHAnsi" w:hAnsiTheme="minorHAnsi" w:cs="Times New Roman"/>
          <w:sz w:val="24"/>
          <w:szCs w:val="24"/>
        </w:rPr>
        <w:t>t is running from May 2002</w:t>
      </w:r>
    </w:p>
    <w:p w:rsidR="00106FAA" w:rsidRPr="00106FAA" w:rsidRDefault="00106FAA" w:rsidP="00106FAA">
      <w:pPr>
        <w:pStyle w:val="ListParagraph"/>
        <w:spacing w:line="240" w:lineRule="auto"/>
        <w:ind w:left="1080"/>
        <w:rPr>
          <w:rFonts w:asciiTheme="minorHAnsi" w:hAnsiTheme="minorHAnsi" w:cs="Times New Roman"/>
          <w:sz w:val="24"/>
          <w:szCs w:val="24"/>
        </w:rPr>
      </w:pPr>
    </w:p>
    <w:p w:rsidR="00562407" w:rsidRPr="00E37F1B"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Evaluation team</w:t>
      </w:r>
    </w:p>
    <w:p w:rsidR="00DB54B4" w:rsidRPr="00E37F1B" w:rsidRDefault="005C0232" w:rsidP="0079132E">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Pr="00E37F1B">
        <w:rPr>
          <w:rFonts w:asciiTheme="minorHAnsi" w:hAnsiTheme="minorHAnsi" w:cs="Times New Roman"/>
          <w:sz w:val="24"/>
          <w:szCs w:val="24"/>
        </w:rPr>
        <w:t>Tushar</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Kanti</w:t>
      </w:r>
      <w:proofErr w:type="spellEnd"/>
      <w:r w:rsidRPr="00E37F1B">
        <w:rPr>
          <w:rFonts w:asciiTheme="minorHAnsi" w:hAnsiTheme="minorHAnsi" w:cs="Times New Roman"/>
          <w:sz w:val="24"/>
          <w:szCs w:val="24"/>
        </w:rPr>
        <w:t xml:space="preserve"> </w:t>
      </w:r>
      <w:proofErr w:type="spellStart"/>
      <w:r w:rsidRPr="00E37F1B">
        <w:rPr>
          <w:rFonts w:asciiTheme="minorHAnsi" w:hAnsiTheme="minorHAnsi" w:cs="Times New Roman"/>
          <w:sz w:val="24"/>
          <w:szCs w:val="24"/>
        </w:rPr>
        <w:t>Dey</w:t>
      </w:r>
      <w:proofErr w:type="spellEnd"/>
      <w:r w:rsidR="0079132E" w:rsidRPr="00E37F1B">
        <w:rPr>
          <w:rFonts w:asciiTheme="minorHAnsi" w:hAnsiTheme="minorHAnsi" w:cs="Times New Roman"/>
          <w:sz w:val="24"/>
          <w:szCs w:val="24"/>
        </w:rPr>
        <w:t xml:space="preserve"> (Te</w:t>
      </w:r>
      <w:r w:rsidR="00DB54B4" w:rsidRPr="00E37F1B">
        <w:rPr>
          <w:rFonts w:asciiTheme="minorHAnsi" w:hAnsiTheme="minorHAnsi" w:cs="Times New Roman"/>
          <w:sz w:val="24"/>
          <w:szCs w:val="24"/>
        </w:rPr>
        <w:t>am Leader)</w:t>
      </w:r>
    </w:p>
    <w:p w:rsidR="00DB54B4" w:rsidRPr="00E37F1B" w:rsidRDefault="00A5449F" w:rsidP="0079132E">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Mr.</w:t>
      </w:r>
      <w:r w:rsidR="00AA3E9F">
        <w:rPr>
          <w:rFonts w:asciiTheme="minorHAnsi" w:hAnsiTheme="minorHAnsi" w:cs="Times New Roman"/>
          <w:sz w:val="24"/>
          <w:szCs w:val="24"/>
        </w:rPr>
        <w:t xml:space="preserve"> </w:t>
      </w:r>
      <w:proofErr w:type="spellStart"/>
      <w:r>
        <w:rPr>
          <w:rFonts w:asciiTheme="minorHAnsi" w:hAnsiTheme="minorHAnsi" w:cs="Times New Roman"/>
          <w:sz w:val="24"/>
          <w:szCs w:val="24"/>
        </w:rPr>
        <w:t>Debajit</w:t>
      </w:r>
      <w:proofErr w:type="spellEnd"/>
      <w:r>
        <w:rPr>
          <w:rFonts w:asciiTheme="minorHAnsi" w:hAnsiTheme="minorHAnsi" w:cs="Times New Roman"/>
          <w:sz w:val="24"/>
          <w:szCs w:val="24"/>
        </w:rPr>
        <w:t xml:space="preserve"> Gupta</w:t>
      </w:r>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 xml:space="preserve">(Co </w:t>
      </w:r>
      <w:r w:rsidR="007639A4" w:rsidRPr="00E37F1B">
        <w:rPr>
          <w:rFonts w:asciiTheme="minorHAnsi" w:hAnsiTheme="minorHAnsi" w:cs="Times New Roman"/>
          <w:sz w:val="24"/>
          <w:szCs w:val="24"/>
        </w:rPr>
        <w:t xml:space="preserve">evaluator) </w:t>
      </w:r>
    </w:p>
    <w:p w:rsidR="00A3290E" w:rsidRPr="00E37F1B" w:rsidRDefault="00354817" w:rsidP="00A51F14">
      <w:pPr>
        <w:pStyle w:val="ListParagraph"/>
        <w:spacing w:line="240" w:lineRule="auto"/>
        <w:ind w:left="1080"/>
        <w:rPr>
          <w:rFonts w:asciiTheme="minorHAnsi" w:hAnsiTheme="minorHAnsi" w:cs="Times New Roman"/>
          <w:sz w:val="24"/>
          <w:szCs w:val="24"/>
        </w:rPr>
      </w:pPr>
      <w:r w:rsidRPr="00E37F1B">
        <w:rPr>
          <w:rFonts w:asciiTheme="minorHAnsi" w:hAnsiTheme="minorHAnsi" w:cs="Times New Roman"/>
          <w:sz w:val="24"/>
          <w:szCs w:val="24"/>
        </w:rPr>
        <w:t xml:space="preserve">Mr. </w:t>
      </w:r>
      <w:proofErr w:type="spellStart"/>
      <w:r w:rsidR="00A5449F">
        <w:rPr>
          <w:rFonts w:asciiTheme="minorHAnsi" w:hAnsiTheme="minorHAnsi"/>
          <w:bCs/>
          <w:sz w:val="24"/>
          <w:szCs w:val="24"/>
        </w:rPr>
        <w:t>Ashim</w:t>
      </w:r>
      <w:proofErr w:type="spellEnd"/>
      <w:r w:rsidR="00A5449F">
        <w:rPr>
          <w:rFonts w:asciiTheme="minorHAnsi" w:hAnsiTheme="minorHAnsi"/>
          <w:bCs/>
          <w:sz w:val="24"/>
          <w:szCs w:val="24"/>
        </w:rPr>
        <w:t xml:space="preserve"> </w:t>
      </w:r>
      <w:proofErr w:type="spellStart"/>
      <w:r w:rsidR="00A5449F">
        <w:rPr>
          <w:rFonts w:asciiTheme="minorHAnsi" w:hAnsiTheme="minorHAnsi"/>
          <w:bCs/>
          <w:sz w:val="24"/>
          <w:szCs w:val="24"/>
        </w:rPr>
        <w:t>Mukherjee</w:t>
      </w:r>
      <w:proofErr w:type="spellEnd"/>
      <w:r w:rsidR="006C006D">
        <w:rPr>
          <w:rFonts w:asciiTheme="minorHAnsi" w:hAnsiTheme="minorHAnsi" w:cs="Times New Roman"/>
          <w:sz w:val="24"/>
          <w:szCs w:val="24"/>
        </w:rPr>
        <w:t xml:space="preserve"> </w:t>
      </w:r>
      <w:r w:rsidR="0079132E" w:rsidRPr="00E37F1B">
        <w:rPr>
          <w:rFonts w:asciiTheme="minorHAnsi" w:hAnsiTheme="minorHAnsi" w:cs="Times New Roman"/>
          <w:sz w:val="24"/>
          <w:szCs w:val="24"/>
        </w:rPr>
        <w:t>(Finance</w:t>
      </w:r>
      <w:r w:rsidR="005C0232" w:rsidRPr="00E37F1B">
        <w:rPr>
          <w:rFonts w:asciiTheme="minorHAnsi" w:hAnsiTheme="minorHAnsi" w:cs="Times New Roman"/>
          <w:sz w:val="24"/>
          <w:szCs w:val="24"/>
        </w:rPr>
        <w:t xml:space="preserve"> </w:t>
      </w:r>
      <w:r w:rsidR="0079132E" w:rsidRPr="00E37F1B">
        <w:rPr>
          <w:rFonts w:asciiTheme="minorHAnsi" w:hAnsiTheme="minorHAnsi" w:cs="Times New Roman"/>
          <w:sz w:val="24"/>
          <w:szCs w:val="24"/>
        </w:rPr>
        <w:t>evaluator)</w:t>
      </w:r>
    </w:p>
    <w:p w:rsidR="00A51F14" w:rsidRPr="00E37F1B" w:rsidRDefault="00A51F14" w:rsidP="00A51F14">
      <w:pPr>
        <w:pStyle w:val="ListParagraph"/>
        <w:spacing w:line="240" w:lineRule="auto"/>
        <w:ind w:left="1080"/>
        <w:rPr>
          <w:rFonts w:asciiTheme="minorHAnsi" w:hAnsiTheme="minorHAnsi" w:cs="Times New Roman"/>
          <w:sz w:val="24"/>
          <w:szCs w:val="24"/>
        </w:rPr>
      </w:pPr>
    </w:p>
    <w:p w:rsidR="00562407" w:rsidRPr="00E37F1B" w:rsidRDefault="00562407" w:rsidP="00562407">
      <w:pPr>
        <w:pStyle w:val="ListParagraph"/>
        <w:numPr>
          <w:ilvl w:val="0"/>
          <w:numId w:val="1"/>
        </w:numPr>
        <w:spacing w:line="240" w:lineRule="auto"/>
        <w:rPr>
          <w:rFonts w:asciiTheme="minorHAnsi" w:hAnsiTheme="minorHAnsi" w:cs="Times New Roman"/>
          <w:sz w:val="24"/>
          <w:szCs w:val="24"/>
        </w:rPr>
      </w:pPr>
      <w:r w:rsidRPr="00E37F1B">
        <w:rPr>
          <w:rFonts w:asciiTheme="minorHAnsi" w:hAnsiTheme="minorHAnsi" w:cs="Times New Roman"/>
          <w:sz w:val="24"/>
          <w:szCs w:val="24"/>
        </w:rPr>
        <w:t>Time frame</w:t>
      </w:r>
    </w:p>
    <w:p w:rsidR="00562407" w:rsidRPr="00E37F1B" w:rsidRDefault="00951651" w:rsidP="001C4B45">
      <w:pPr>
        <w:pStyle w:val="ListParagraph"/>
        <w:spacing w:line="240" w:lineRule="auto"/>
        <w:ind w:left="1080"/>
        <w:rPr>
          <w:rFonts w:asciiTheme="minorHAnsi" w:hAnsiTheme="minorHAnsi" w:cs="Times New Roman"/>
          <w:sz w:val="24"/>
          <w:szCs w:val="24"/>
        </w:rPr>
      </w:pPr>
      <w:r>
        <w:rPr>
          <w:rFonts w:asciiTheme="minorHAnsi" w:hAnsiTheme="minorHAnsi" w:cs="Times New Roman"/>
          <w:sz w:val="24"/>
          <w:szCs w:val="24"/>
        </w:rPr>
        <w:t>1</w:t>
      </w:r>
      <w:r w:rsidR="00496B24">
        <w:rPr>
          <w:rFonts w:asciiTheme="minorHAnsi" w:hAnsiTheme="minorHAnsi" w:cs="Times New Roman"/>
          <w:sz w:val="24"/>
          <w:szCs w:val="24"/>
        </w:rPr>
        <w:t>3</w:t>
      </w:r>
      <w:r w:rsidR="00EF597F" w:rsidRPr="00E37F1B">
        <w:rPr>
          <w:rFonts w:asciiTheme="minorHAnsi" w:hAnsiTheme="minorHAnsi" w:cs="Times New Roman"/>
          <w:sz w:val="24"/>
          <w:szCs w:val="24"/>
          <w:vertAlign w:val="superscript"/>
        </w:rPr>
        <w:t>th</w:t>
      </w:r>
      <w:r w:rsidR="00105199" w:rsidRPr="00E37F1B">
        <w:rPr>
          <w:rFonts w:asciiTheme="minorHAnsi" w:hAnsiTheme="minorHAnsi" w:cs="Times New Roman"/>
          <w:sz w:val="24"/>
          <w:szCs w:val="24"/>
        </w:rPr>
        <w:t xml:space="preserve"> to </w:t>
      </w:r>
      <w:r w:rsidR="00EF597F" w:rsidRPr="00E37F1B">
        <w:rPr>
          <w:rFonts w:asciiTheme="minorHAnsi" w:hAnsiTheme="minorHAnsi" w:cs="Times New Roman"/>
          <w:sz w:val="24"/>
          <w:szCs w:val="24"/>
        </w:rPr>
        <w:t>1</w:t>
      </w:r>
      <w:r w:rsidR="00496B24">
        <w:rPr>
          <w:rFonts w:asciiTheme="minorHAnsi" w:hAnsiTheme="minorHAnsi" w:cs="Times New Roman"/>
          <w:sz w:val="24"/>
          <w:szCs w:val="24"/>
        </w:rPr>
        <w:t>5</w:t>
      </w:r>
      <w:r w:rsidR="00EF597F" w:rsidRPr="00E37F1B">
        <w:rPr>
          <w:rFonts w:asciiTheme="minorHAnsi" w:hAnsiTheme="minorHAnsi" w:cs="Times New Roman"/>
          <w:sz w:val="24"/>
          <w:szCs w:val="24"/>
          <w:vertAlign w:val="superscript"/>
        </w:rPr>
        <w:t>th</w:t>
      </w:r>
      <w:r w:rsidR="00CA0700">
        <w:rPr>
          <w:rFonts w:asciiTheme="minorHAnsi" w:hAnsiTheme="minorHAnsi" w:cs="Times New Roman"/>
          <w:sz w:val="24"/>
          <w:szCs w:val="24"/>
        </w:rPr>
        <w:t xml:space="preserve"> Dec</w:t>
      </w:r>
      <w:r w:rsidR="00496B24">
        <w:rPr>
          <w:rFonts w:asciiTheme="minorHAnsi" w:hAnsiTheme="minorHAnsi" w:cs="Times New Roman"/>
          <w:sz w:val="24"/>
          <w:szCs w:val="24"/>
        </w:rPr>
        <w:t>e</w:t>
      </w:r>
      <w:r w:rsidR="00CA0700">
        <w:rPr>
          <w:rFonts w:asciiTheme="minorHAnsi" w:hAnsiTheme="minorHAnsi" w:cs="Times New Roman"/>
          <w:sz w:val="24"/>
          <w:szCs w:val="24"/>
        </w:rPr>
        <w:t>mber’ 15</w:t>
      </w:r>
    </w:p>
    <w:p w:rsidR="00562407" w:rsidRPr="00E37F1B" w:rsidRDefault="00562407" w:rsidP="00562407">
      <w:pPr>
        <w:rPr>
          <w:b/>
          <w:bCs/>
          <w:sz w:val="24"/>
          <w:szCs w:val="24"/>
        </w:rPr>
      </w:pPr>
      <w:r w:rsidRPr="00E37F1B">
        <w:rPr>
          <w:b/>
          <w:bCs/>
          <w:sz w:val="24"/>
          <w:szCs w:val="24"/>
        </w:rPr>
        <w:lastRenderedPageBreak/>
        <w:t xml:space="preserve">Profile of TI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Target Population Profile</w:t>
      </w:r>
      <w:r w:rsidR="005C0232" w:rsidRPr="00E37F1B">
        <w:rPr>
          <w:rFonts w:asciiTheme="minorHAnsi" w:hAnsiTheme="minorHAnsi" w:cs="Times New Roman"/>
          <w:sz w:val="24"/>
          <w:szCs w:val="24"/>
        </w:rPr>
        <w:t xml:space="preserve">: FSW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Type of Project</w:t>
      </w:r>
      <w:r w:rsidR="00F303BE" w:rsidRPr="00E37F1B">
        <w:rPr>
          <w:rFonts w:asciiTheme="minorHAnsi" w:hAnsiTheme="minorHAnsi" w:cs="Times New Roman"/>
          <w:sz w:val="24"/>
          <w:szCs w:val="24"/>
        </w:rPr>
        <w:t xml:space="preserve">: </w:t>
      </w:r>
      <w:r w:rsidRPr="00E37F1B">
        <w:rPr>
          <w:rFonts w:asciiTheme="minorHAnsi" w:hAnsiTheme="minorHAnsi" w:cs="Times New Roman"/>
          <w:sz w:val="24"/>
          <w:szCs w:val="24"/>
        </w:rPr>
        <w:t xml:space="preserve"> Core</w:t>
      </w:r>
      <w:r w:rsidR="00F54358">
        <w:rPr>
          <w:rFonts w:asciiTheme="minorHAnsi" w:hAnsiTheme="minorHAnsi" w:cs="Times New Roman"/>
          <w:sz w:val="24"/>
          <w:szCs w:val="24"/>
        </w:rPr>
        <w:t xml:space="preserve"> </w:t>
      </w:r>
    </w:p>
    <w:p w:rsidR="00562407" w:rsidRPr="00E37F1B" w:rsidRDefault="00562407" w:rsidP="00562407">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Size of Target Group(s)</w:t>
      </w:r>
      <w:r w:rsidR="00F303BE" w:rsidRPr="00E37F1B">
        <w:rPr>
          <w:rFonts w:asciiTheme="minorHAnsi" w:hAnsiTheme="minorHAnsi" w:cs="Times New Roman"/>
          <w:sz w:val="24"/>
          <w:szCs w:val="24"/>
        </w:rPr>
        <w:t xml:space="preserve"> </w:t>
      </w:r>
      <w:r w:rsidR="00496B24">
        <w:rPr>
          <w:rFonts w:asciiTheme="minorHAnsi" w:hAnsiTheme="minorHAnsi" w:cs="Times New Roman"/>
          <w:sz w:val="24"/>
          <w:szCs w:val="24"/>
        </w:rPr>
        <w:t>-846</w:t>
      </w:r>
      <w:r w:rsidR="00F54358">
        <w:rPr>
          <w:rFonts w:asciiTheme="minorHAnsi" w:hAnsiTheme="minorHAnsi" w:cs="Times New Roman"/>
          <w:sz w:val="24"/>
          <w:szCs w:val="24"/>
        </w:rPr>
        <w:t xml:space="preserve"> FSW</w:t>
      </w:r>
      <w:r w:rsidR="00E22334" w:rsidRPr="00E37F1B">
        <w:rPr>
          <w:rFonts w:asciiTheme="minorHAnsi" w:hAnsiTheme="minorHAnsi" w:cs="Times New Roman"/>
          <w:sz w:val="24"/>
          <w:szCs w:val="24"/>
        </w:rPr>
        <w:t xml:space="preserve"> (active population)</w:t>
      </w:r>
    </w:p>
    <w:p w:rsidR="00AA3E9F" w:rsidRPr="00E86800" w:rsidRDefault="00562407" w:rsidP="00E86800">
      <w:pPr>
        <w:pStyle w:val="ListParagraph"/>
        <w:numPr>
          <w:ilvl w:val="0"/>
          <w:numId w:val="2"/>
        </w:numPr>
        <w:rPr>
          <w:rFonts w:asciiTheme="minorHAnsi" w:hAnsiTheme="minorHAnsi" w:cs="Times New Roman"/>
          <w:sz w:val="24"/>
          <w:szCs w:val="24"/>
        </w:rPr>
      </w:pPr>
      <w:r w:rsidRPr="00E37F1B">
        <w:rPr>
          <w:rFonts w:asciiTheme="minorHAnsi" w:hAnsiTheme="minorHAnsi" w:cs="Times New Roman"/>
          <w:sz w:val="24"/>
          <w:szCs w:val="24"/>
        </w:rPr>
        <w:t>Sub-Groups and their Size</w:t>
      </w:r>
      <w:r w:rsidR="000C582F" w:rsidRPr="00E37F1B">
        <w:rPr>
          <w:rFonts w:asciiTheme="minorHAnsi" w:hAnsiTheme="minorHAnsi" w:cs="Times New Roman"/>
          <w:sz w:val="24"/>
          <w:szCs w:val="24"/>
        </w:rPr>
        <w:t xml:space="preserve"> </w:t>
      </w:r>
    </w:p>
    <w:p w:rsidR="00BA7471" w:rsidRPr="00126218" w:rsidRDefault="00BA7471" w:rsidP="005C0232">
      <w:pPr>
        <w:pStyle w:val="ListParagraph"/>
        <w:ind w:left="1440"/>
        <w:rPr>
          <w:rFonts w:asciiTheme="minorHAnsi" w:hAnsiTheme="minorHAnsi" w:cs="Times New Roman"/>
          <w:b/>
          <w:sz w:val="24"/>
          <w:szCs w:val="24"/>
          <w:u w:val="single"/>
        </w:rPr>
      </w:pPr>
      <w:r w:rsidRPr="00126218">
        <w:rPr>
          <w:rFonts w:asciiTheme="minorHAnsi" w:hAnsiTheme="minorHAnsi" w:cs="Times New Roman"/>
          <w:b/>
          <w:sz w:val="24"/>
          <w:szCs w:val="24"/>
          <w:u w:val="single"/>
        </w:rPr>
        <w:t>FSW</w:t>
      </w:r>
    </w:p>
    <w:p w:rsidR="00F54358" w:rsidRDefault="00F54358" w:rsidP="00F54358">
      <w:pPr>
        <w:spacing w:after="0" w:line="240" w:lineRule="auto"/>
      </w:pPr>
      <w:r>
        <w:t xml:space="preserve">              </w:t>
      </w:r>
      <w:r w:rsidR="003D464B">
        <w:t xml:space="preserve">                Home based</w:t>
      </w:r>
      <w:r w:rsidR="003D464B">
        <w:tab/>
        <w:t>:</w:t>
      </w:r>
      <w:r w:rsidR="003D464B">
        <w:tab/>
        <w:t>815</w:t>
      </w:r>
    </w:p>
    <w:p w:rsidR="00F54358" w:rsidRDefault="003D464B" w:rsidP="00F54358">
      <w:pPr>
        <w:spacing w:after="0" w:line="240" w:lineRule="auto"/>
      </w:pPr>
      <w:r>
        <w:tab/>
      </w:r>
      <w:r>
        <w:tab/>
        <w:t xml:space="preserve"> Hotel based</w:t>
      </w:r>
      <w:r>
        <w:tab/>
        <w:t>:</w:t>
      </w:r>
      <w:r>
        <w:tab/>
        <w:t xml:space="preserve">  9</w:t>
      </w:r>
    </w:p>
    <w:p w:rsidR="00F54358" w:rsidRDefault="003D464B" w:rsidP="00F54358">
      <w:pPr>
        <w:spacing w:after="0" w:line="240" w:lineRule="auto"/>
      </w:pPr>
      <w:r>
        <w:tab/>
      </w:r>
      <w:r>
        <w:tab/>
        <w:t xml:space="preserve">  Street based</w:t>
      </w:r>
      <w:r>
        <w:tab/>
        <w:t>:</w:t>
      </w:r>
      <w:r>
        <w:tab/>
        <w:t xml:space="preserve">  22</w:t>
      </w:r>
    </w:p>
    <w:p w:rsidR="006C006D" w:rsidRPr="00E86800" w:rsidRDefault="006C006D" w:rsidP="00E86800">
      <w:pPr>
        <w:rPr>
          <w:rFonts w:cs="Times New Roman"/>
          <w:sz w:val="24"/>
          <w:szCs w:val="24"/>
        </w:rPr>
      </w:pPr>
    </w:p>
    <w:p w:rsidR="00E6258B" w:rsidRPr="003D464B" w:rsidRDefault="00562407" w:rsidP="003D464B">
      <w:pPr>
        <w:pStyle w:val="ListParagraph"/>
        <w:numPr>
          <w:ilvl w:val="0"/>
          <w:numId w:val="2"/>
        </w:numPr>
        <w:rPr>
          <w:rFonts w:asciiTheme="minorHAnsi" w:hAnsiTheme="minorHAnsi"/>
          <w:b/>
          <w:bCs/>
          <w:sz w:val="24"/>
          <w:szCs w:val="24"/>
        </w:rPr>
      </w:pPr>
      <w:r w:rsidRPr="00E37F1B">
        <w:rPr>
          <w:rFonts w:asciiTheme="minorHAnsi" w:hAnsiTheme="minorHAnsi" w:cs="Times New Roman"/>
          <w:sz w:val="24"/>
          <w:szCs w:val="24"/>
        </w:rPr>
        <w:t>Target Area</w:t>
      </w:r>
    </w:p>
    <w:p w:rsidR="00381E4C" w:rsidRDefault="003D464B" w:rsidP="005B627C">
      <w:pPr>
        <w:pStyle w:val="ListParagraph"/>
        <w:numPr>
          <w:ilvl w:val="0"/>
          <w:numId w:val="42"/>
        </w:numPr>
        <w:rPr>
          <w:rFonts w:asciiTheme="minorHAnsi" w:hAnsiTheme="minorHAnsi"/>
          <w:bCs/>
          <w:sz w:val="24"/>
          <w:szCs w:val="24"/>
        </w:rPr>
      </w:pPr>
      <w:r>
        <w:rPr>
          <w:rFonts w:asciiTheme="minorHAnsi" w:hAnsiTheme="minorHAnsi"/>
          <w:bCs/>
          <w:sz w:val="24"/>
          <w:szCs w:val="24"/>
        </w:rPr>
        <w:t>Udaipur-</w:t>
      </w:r>
      <w:proofErr w:type="spellStart"/>
      <w:r>
        <w:rPr>
          <w:rFonts w:asciiTheme="minorHAnsi" w:hAnsiTheme="minorHAnsi"/>
          <w:bCs/>
          <w:sz w:val="24"/>
          <w:szCs w:val="24"/>
        </w:rPr>
        <w:t>Sonamora</w:t>
      </w:r>
      <w:proofErr w:type="spellEnd"/>
      <w:r>
        <w:rPr>
          <w:rFonts w:asciiTheme="minorHAnsi" w:hAnsiTheme="minorHAnsi"/>
          <w:bCs/>
          <w:sz w:val="24"/>
          <w:szCs w:val="24"/>
        </w:rPr>
        <w:t xml:space="preserve">, </w:t>
      </w:r>
      <w:proofErr w:type="spellStart"/>
      <w:r>
        <w:rPr>
          <w:rFonts w:asciiTheme="minorHAnsi" w:hAnsiTheme="minorHAnsi"/>
          <w:bCs/>
          <w:sz w:val="24"/>
          <w:szCs w:val="24"/>
        </w:rPr>
        <w:t>Jayanti</w:t>
      </w:r>
      <w:proofErr w:type="spellEnd"/>
      <w:r>
        <w:rPr>
          <w:rFonts w:asciiTheme="minorHAnsi" w:hAnsiTheme="minorHAnsi"/>
          <w:bCs/>
          <w:sz w:val="24"/>
          <w:szCs w:val="24"/>
        </w:rPr>
        <w:t xml:space="preserve">, </w:t>
      </w:r>
      <w:proofErr w:type="spellStart"/>
      <w:r>
        <w:rPr>
          <w:rFonts w:asciiTheme="minorHAnsi" w:hAnsiTheme="minorHAnsi"/>
          <w:bCs/>
          <w:sz w:val="24"/>
          <w:szCs w:val="24"/>
        </w:rPr>
        <w:t>Chandrapur</w:t>
      </w:r>
      <w:proofErr w:type="spellEnd"/>
      <w:r>
        <w:rPr>
          <w:rFonts w:asciiTheme="minorHAnsi" w:hAnsiTheme="minorHAnsi"/>
          <w:bCs/>
          <w:sz w:val="24"/>
          <w:szCs w:val="24"/>
        </w:rPr>
        <w:t xml:space="preserve">, </w:t>
      </w:r>
      <w:proofErr w:type="spellStart"/>
      <w:r>
        <w:rPr>
          <w:rFonts w:asciiTheme="minorHAnsi" w:hAnsiTheme="minorHAnsi"/>
          <w:bCs/>
          <w:sz w:val="24"/>
          <w:szCs w:val="24"/>
        </w:rPr>
        <w:t>Shilghati</w:t>
      </w:r>
      <w:proofErr w:type="spellEnd"/>
      <w:r>
        <w:rPr>
          <w:rFonts w:asciiTheme="minorHAnsi" w:hAnsiTheme="minorHAnsi"/>
          <w:bCs/>
          <w:sz w:val="24"/>
          <w:szCs w:val="24"/>
        </w:rPr>
        <w:t xml:space="preserve">, </w:t>
      </w:r>
      <w:proofErr w:type="spellStart"/>
      <w:r>
        <w:rPr>
          <w:rFonts w:asciiTheme="minorHAnsi" w:hAnsiTheme="minorHAnsi"/>
          <w:bCs/>
          <w:sz w:val="24"/>
          <w:szCs w:val="24"/>
        </w:rPr>
        <w:t>Hodra</w:t>
      </w:r>
      <w:proofErr w:type="spellEnd"/>
      <w:r>
        <w:rPr>
          <w:rFonts w:asciiTheme="minorHAnsi" w:hAnsiTheme="minorHAnsi"/>
          <w:bCs/>
          <w:sz w:val="24"/>
          <w:szCs w:val="24"/>
        </w:rPr>
        <w:t xml:space="preserve">, </w:t>
      </w:r>
      <w:proofErr w:type="spellStart"/>
      <w:r>
        <w:rPr>
          <w:rFonts w:asciiTheme="minorHAnsi" w:hAnsiTheme="minorHAnsi"/>
          <w:bCs/>
          <w:sz w:val="24"/>
          <w:szCs w:val="24"/>
        </w:rPr>
        <w:t>Bondwar</w:t>
      </w:r>
      <w:proofErr w:type="spellEnd"/>
      <w:r>
        <w:rPr>
          <w:rFonts w:asciiTheme="minorHAnsi" w:hAnsiTheme="minorHAnsi"/>
          <w:bCs/>
          <w:sz w:val="24"/>
          <w:szCs w:val="24"/>
        </w:rPr>
        <w:t xml:space="preserve">, Maharani Barrage, </w:t>
      </w:r>
      <w:proofErr w:type="spellStart"/>
      <w:r>
        <w:rPr>
          <w:rFonts w:asciiTheme="minorHAnsi" w:hAnsiTheme="minorHAnsi"/>
          <w:bCs/>
          <w:sz w:val="24"/>
          <w:szCs w:val="24"/>
        </w:rPr>
        <w:t>Baishnabi</w:t>
      </w:r>
      <w:proofErr w:type="spellEnd"/>
      <w:r>
        <w:rPr>
          <w:rFonts w:asciiTheme="minorHAnsi" w:hAnsiTheme="minorHAnsi"/>
          <w:bCs/>
          <w:sz w:val="24"/>
          <w:szCs w:val="24"/>
        </w:rPr>
        <w:t xml:space="preserve"> </w:t>
      </w:r>
      <w:proofErr w:type="spellStart"/>
      <w:r>
        <w:rPr>
          <w:rFonts w:asciiTheme="minorHAnsi" w:hAnsiTheme="minorHAnsi"/>
          <w:bCs/>
          <w:sz w:val="24"/>
          <w:szCs w:val="24"/>
        </w:rPr>
        <w:t>Chor</w:t>
      </w:r>
      <w:proofErr w:type="spellEnd"/>
      <w:r>
        <w:rPr>
          <w:rFonts w:asciiTheme="minorHAnsi" w:hAnsiTheme="minorHAnsi"/>
          <w:bCs/>
          <w:sz w:val="24"/>
          <w:szCs w:val="24"/>
        </w:rPr>
        <w:t xml:space="preserve"> and </w:t>
      </w:r>
      <w:proofErr w:type="spellStart"/>
      <w:r>
        <w:rPr>
          <w:rFonts w:asciiTheme="minorHAnsi" w:hAnsiTheme="minorHAnsi"/>
          <w:bCs/>
          <w:sz w:val="24"/>
          <w:szCs w:val="24"/>
        </w:rPr>
        <w:t>Khirpara</w:t>
      </w:r>
      <w:proofErr w:type="spellEnd"/>
    </w:p>
    <w:p w:rsidR="003D464B" w:rsidRDefault="003D464B"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Amarpur-Khudiram</w:t>
      </w:r>
      <w:proofErr w:type="spellEnd"/>
      <w:r>
        <w:rPr>
          <w:rFonts w:asciiTheme="minorHAnsi" w:hAnsiTheme="minorHAnsi"/>
          <w:bCs/>
          <w:sz w:val="24"/>
          <w:szCs w:val="24"/>
        </w:rPr>
        <w:t xml:space="preserve"> </w:t>
      </w:r>
      <w:proofErr w:type="spellStart"/>
      <w:r>
        <w:rPr>
          <w:rFonts w:asciiTheme="minorHAnsi" w:hAnsiTheme="minorHAnsi"/>
          <w:bCs/>
          <w:sz w:val="24"/>
          <w:szCs w:val="24"/>
        </w:rPr>
        <w:t>Pally</w:t>
      </w:r>
      <w:proofErr w:type="spellEnd"/>
      <w:r>
        <w:rPr>
          <w:rFonts w:asciiTheme="minorHAnsi" w:hAnsiTheme="minorHAnsi"/>
          <w:bCs/>
          <w:sz w:val="24"/>
          <w:szCs w:val="24"/>
        </w:rPr>
        <w:t xml:space="preserve">, </w:t>
      </w:r>
      <w:proofErr w:type="spellStart"/>
      <w:r>
        <w:rPr>
          <w:rFonts w:asciiTheme="minorHAnsi" w:hAnsiTheme="minorHAnsi"/>
          <w:bCs/>
          <w:sz w:val="24"/>
          <w:szCs w:val="24"/>
        </w:rPr>
        <w:t>Mailakh</w:t>
      </w:r>
      <w:proofErr w:type="spellEnd"/>
      <w:r>
        <w:rPr>
          <w:rFonts w:asciiTheme="minorHAnsi" w:hAnsiTheme="minorHAnsi"/>
          <w:bCs/>
          <w:sz w:val="24"/>
          <w:szCs w:val="24"/>
        </w:rPr>
        <w:t xml:space="preserve">, </w:t>
      </w:r>
      <w:proofErr w:type="spellStart"/>
      <w:r>
        <w:rPr>
          <w:rFonts w:asciiTheme="minorHAnsi" w:hAnsiTheme="minorHAnsi"/>
          <w:bCs/>
          <w:sz w:val="24"/>
          <w:szCs w:val="24"/>
        </w:rPr>
        <w:t>Amarpur</w:t>
      </w:r>
      <w:proofErr w:type="spellEnd"/>
      <w:r>
        <w:rPr>
          <w:rFonts w:asciiTheme="minorHAnsi" w:hAnsiTheme="minorHAnsi"/>
          <w:bCs/>
          <w:sz w:val="24"/>
          <w:szCs w:val="24"/>
        </w:rPr>
        <w:t xml:space="preserve"> </w:t>
      </w:r>
      <w:proofErr w:type="spellStart"/>
      <w:r>
        <w:rPr>
          <w:rFonts w:asciiTheme="minorHAnsi" w:hAnsiTheme="minorHAnsi"/>
          <w:bCs/>
          <w:sz w:val="24"/>
          <w:szCs w:val="24"/>
        </w:rPr>
        <w:t>nagar</w:t>
      </w:r>
      <w:proofErr w:type="spellEnd"/>
      <w:r>
        <w:rPr>
          <w:rFonts w:asciiTheme="minorHAnsi" w:hAnsiTheme="minorHAnsi"/>
          <w:bCs/>
          <w:sz w:val="24"/>
          <w:szCs w:val="24"/>
        </w:rPr>
        <w:t xml:space="preserve"> </w:t>
      </w:r>
      <w:proofErr w:type="spellStart"/>
      <w:r>
        <w:rPr>
          <w:rFonts w:asciiTheme="minorHAnsi" w:hAnsiTheme="minorHAnsi"/>
          <w:bCs/>
          <w:sz w:val="24"/>
          <w:szCs w:val="24"/>
        </w:rPr>
        <w:t>panchayat</w:t>
      </w:r>
      <w:proofErr w:type="spellEnd"/>
      <w:r>
        <w:rPr>
          <w:rFonts w:asciiTheme="minorHAnsi" w:hAnsiTheme="minorHAnsi"/>
          <w:bCs/>
          <w:sz w:val="24"/>
          <w:szCs w:val="24"/>
        </w:rPr>
        <w:t xml:space="preserve">, Shankar </w:t>
      </w:r>
      <w:proofErr w:type="spellStart"/>
      <w:r>
        <w:rPr>
          <w:rFonts w:asciiTheme="minorHAnsi" w:hAnsiTheme="minorHAnsi"/>
          <w:bCs/>
          <w:sz w:val="24"/>
          <w:szCs w:val="24"/>
        </w:rPr>
        <w:t>pally</w:t>
      </w:r>
      <w:proofErr w:type="spellEnd"/>
      <w:r>
        <w:rPr>
          <w:rFonts w:asciiTheme="minorHAnsi" w:hAnsiTheme="minorHAnsi"/>
          <w:bCs/>
          <w:sz w:val="24"/>
          <w:szCs w:val="24"/>
        </w:rPr>
        <w:t xml:space="preserve">, </w:t>
      </w:r>
      <w:proofErr w:type="spellStart"/>
      <w:r>
        <w:rPr>
          <w:rFonts w:asciiTheme="minorHAnsi" w:hAnsiTheme="minorHAnsi"/>
          <w:bCs/>
          <w:sz w:val="24"/>
          <w:szCs w:val="24"/>
        </w:rPr>
        <w:t>Munda</w:t>
      </w:r>
      <w:proofErr w:type="spellEnd"/>
      <w:r>
        <w:rPr>
          <w:rFonts w:asciiTheme="minorHAnsi" w:hAnsiTheme="minorHAnsi"/>
          <w:bCs/>
          <w:sz w:val="24"/>
          <w:szCs w:val="24"/>
        </w:rPr>
        <w:t xml:space="preserve"> Colony, </w:t>
      </w:r>
      <w:proofErr w:type="spellStart"/>
      <w:r>
        <w:rPr>
          <w:rFonts w:asciiTheme="minorHAnsi" w:hAnsiTheme="minorHAnsi"/>
          <w:bCs/>
          <w:sz w:val="24"/>
          <w:szCs w:val="24"/>
        </w:rPr>
        <w:t>Dalakh</w:t>
      </w:r>
      <w:proofErr w:type="spellEnd"/>
      <w:r>
        <w:rPr>
          <w:rFonts w:asciiTheme="minorHAnsi" w:hAnsiTheme="minorHAnsi"/>
          <w:bCs/>
          <w:sz w:val="24"/>
          <w:szCs w:val="24"/>
        </w:rPr>
        <w:t xml:space="preserve">, </w:t>
      </w:r>
      <w:proofErr w:type="spellStart"/>
      <w:r>
        <w:rPr>
          <w:rFonts w:asciiTheme="minorHAnsi" w:hAnsiTheme="minorHAnsi"/>
          <w:bCs/>
          <w:sz w:val="24"/>
          <w:szCs w:val="24"/>
        </w:rPr>
        <w:t>Kalamati</w:t>
      </w:r>
      <w:proofErr w:type="spellEnd"/>
      <w:r>
        <w:rPr>
          <w:rFonts w:asciiTheme="minorHAnsi" w:hAnsiTheme="minorHAnsi"/>
          <w:bCs/>
          <w:sz w:val="24"/>
          <w:szCs w:val="24"/>
        </w:rPr>
        <w:t xml:space="preserve">, </w:t>
      </w:r>
      <w:proofErr w:type="spellStart"/>
      <w:r>
        <w:rPr>
          <w:rFonts w:asciiTheme="minorHAnsi" w:hAnsiTheme="minorHAnsi"/>
          <w:bCs/>
          <w:sz w:val="24"/>
          <w:szCs w:val="24"/>
        </w:rPr>
        <w:t>Koriamura</w:t>
      </w:r>
      <w:proofErr w:type="spellEnd"/>
      <w:r>
        <w:rPr>
          <w:rFonts w:asciiTheme="minorHAnsi" w:hAnsiTheme="minorHAnsi"/>
          <w:bCs/>
          <w:sz w:val="24"/>
          <w:szCs w:val="24"/>
        </w:rPr>
        <w:t xml:space="preserve">, </w:t>
      </w:r>
      <w:proofErr w:type="spellStart"/>
      <w:r>
        <w:rPr>
          <w:rFonts w:asciiTheme="minorHAnsi" w:hAnsiTheme="minorHAnsi"/>
          <w:bCs/>
          <w:sz w:val="24"/>
          <w:szCs w:val="24"/>
        </w:rPr>
        <w:t>Burburia</w:t>
      </w:r>
      <w:proofErr w:type="spellEnd"/>
      <w:r>
        <w:rPr>
          <w:rFonts w:asciiTheme="minorHAnsi" w:hAnsiTheme="minorHAnsi"/>
          <w:bCs/>
          <w:sz w:val="24"/>
          <w:szCs w:val="24"/>
        </w:rPr>
        <w:t xml:space="preserve">, </w:t>
      </w:r>
      <w:proofErr w:type="spellStart"/>
      <w:r>
        <w:rPr>
          <w:rFonts w:asciiTheme="minorHAnsi" w:hAnsiTheme="minorHAnsi"/>
          <w:bCs/>
          <w:sz w:val="24"/>
          <w:szCs w:val="24"/>
        </w:rPr>
        <w:t>Bampur</w:t>
      </w:r>
      <w:proofErr w:type="spellEnd"/>
      <w:r>
        <w:rPr>
          <w:rFonts w:asciiTheme="minorHAnsi" w:hAnsiTheme="minorHAnsi"/>
          <w:bCs/>
          <w:sz w:val="24"/>
          <w:szCs w:val="24"/>
        </w:rPr>
        <w:t xml:space="preserve">, New </w:t>
      </w:r>
      <w:proofErr w:type="spellStart"/>
      <w:r>
        <w:rPr>
          <w:rFonts w:asciiTheme="minorHAnsi" w:hAnsiTheme="minorHAnsi"/>
          <w:bCs/>
          <w:sz w:val="24"/>
          <w:szCs w:val="24"/>
        </w:rPr>
        <w:t>Kasko</w:t>
      </w:r>
      <w:proofErr w:type="spellEnd"/>
      <w:r>
        <w:rPr>
          <w:rFonts w:asciiTheme="minorHAnsi" w:hAnsiTheme="minorHAnsi"/>
          <w:bCs/>
          <w:sz w:val="24"/>
          <w:szCs w:val="24"/>
        </w:rPr>
        <w:t xml:space="preserve">, </w:t>
      </w:r>
      <w:proofErr w:type="spellStart"/>
      <w:r>
        <w:rPr>
          <w:rFonts w:asciiTheme="minorHAnsi" w:hAnsiTheme="minorHAnsi"/>
          <w:bCs/>
          <w:sz w:val="24"/>
          <w:szCs w:val="24"/>
        </w:rPr>
        <w:t>DeV</w:t>
      </w:r>
      <w:proofErr w:type="spellEnd"/>
      <w:r>
        <w:rPr>
          <w:rFonts w:asciiTheme="minorHAnsi" w:hAnsiTheme="minorHAnsi"/>
          <w:bCs/>
          <w:sz w:val="24"/>
          <w:szCs w:val="24"/>
        </w:rPr>
        <w:t xml:space="preserve"> Bari, </w:t>
      </w:r>
      <w:proofErr w:type="spellStart"/>
      <w:r>
        <w:rPr>
          <w:rFonts w:asciiTheme="minorHAnsi" w:hAnsiTheme="minorHAnsi"/>
          <w:bCs/>
          <w:sz w:val="24"/>
          <w:szCs w:val="24"/>
        </w:rPr>
        <w:t>Rangamati</w:t>
      </w:r>
      <w:proofErr w:type="spellEnd"/>
      <w:r>
        <w:rPr>
          <w:rFonts w:asciiTheme="minorHAnsi" w:hAnsiTheme="minorHAnsi"/>
          <w:bCs/>
          <w:sz w:val="24"/>
          <w:szCs w:val="24"/>
        </w:rPr>
        <w:t xml:space="preserve">, </w:t>
      </w:r>
      <w:proofErr w:type="spellStart"/>
      <w:r>
        <w:rPr>
          <w:rFonts w:asciiTheme="minorHAnsi" w:hAnsiTheme="minorHAnsi"/>
          <w:bCs/>
          <w:sz w:val="24"/>
          <w:szCs w:val="24"/>
        </w:rPr>
        <w:t>Pompi</w:t>
      </w:r>
      <w:proofErr w:type="spellEnd"/>
      <w:r>
        <w:rPr>
          <w:rFonts w:asciiTheme="minorHAnsi" w:hAnsiTheme="minorHAnsi"/>
          <w:bCs/>
          <w:sz w:val="24"/>
          <w:szCs w:val="24"/>
        </w:rPr>
        <w:t xml:space="preserve">, </w:t>
      </w:r>
      <w:proofErr w:type="spellStart"/>
      <w:r>
        <w:rPr>
          <w:rFonts w:asciiTheme="minorHAnsi" w:hAnsiTheme="minorHAnsi"/>
          <w:bCs/>
          <w:sz w:val="24"/>
          <w:szCs w:val="24"/>
        </w:rPr>
        <w:t>Sherthum</w:t>
      </w:r>
      <w:proofErr w:type="spellEnd"/>
      <w:r>
        <w:rPr>
          <w:rFonts w:asciiTheme="minorHAnsi" w:hAnsiTheme="minorHAnsi"/>
          <w:bCs/>
          <w:sz w:val="24"/>
          <w:szCs w:val="24"/>
        </w:rPr>
        <w:t xml:space="preserve">, </w:t>
      </w:r>
      <w:proofErr w:type="spellStart"/>
      <w:r>
        <w:rPr>
          <w:rFonts w:asciiTheme="minorHAnsi" w:hAnsiTheme="minorHAnsi"/>
          <w:bCs/>
          <w:sz w:val="24"/>
          <w:szCs w:val="24"/>
        </w:rPr>
        <w:t>Taidur</w:t>
      </w:r>
      <w:proofErr w:type="spellEnd"/>
      <w:r>
        <w:rPr>
          <w:rFonts w:asciiTheme="minorHAnsi" w:hAnsiTheme="minorHAnsi"/>
          <w:bCs/>
          <w:sz w:val="24"/>
          <w:szCs w:val="24"/>
        </w:rPr>
        <w:t xml:space="preserve">, </w:t>
      </w:r>
      <w:proofErr w:type="spellStart"/>
      <w:r>
        <w:rPr>
          <w:rFonts w:asciiTheme="minorHAnsi" w:hAnsiTheme="minorHAnsi"/>
          <w:bCs/>
          <w:sz w:val="24"/>
          <w:szCs w:val="24"/>
        </w:rPr>
        <w:t>Paharpur</w:t>
      </w:r>
      <w:proofErr w:type="spellEnd"/>
      <w:r>
        <w:rPr>
          <w:rFonts w:asciiTheme="minorHAnsi" w:hAnsiTheme="minorHAnsi"/>
          <w:bCs/>
          <w:sz w:val="24"/>
          <w:szCs w:val="24"/>
        </w:rPr>
        <w:t xml:space="preserve">, </w:t>
      </w:r>
      <w:proofErr w:type="spellStart"/>
      <w:r>
        <w:rPr>
          <w:rFonts w:asciiTheme="minorHAnsi" w:hAnsiTheme="minorHAnsi"/>
          <w:bCs/>
          <w:sz w:val="24"/>
          <w:szCs w:val="24"/>
        </w:rPr>
        <w:t>Salkapara</w:t>
      </w:r>
      <w:proofErr w:type="spellEnd"/>
      <w:r>
        <w:rPr>
          <w:rFonts w:asciiTheme="minorHAnsi" w:hAnsiTheme="minorHAnsi"/>
          <w:bCs/>
          <w:sz w:val="24"/>
          <w:szCs w:val="24"/>
        </w:rPr>
        <w:t xml:space="preserve">, </w:t>
      </w:r>
      <w:proofErr w:type="spellStart"/>
      <w:r>
        <w:rPr>
          <w:rFonts w:asciiTheme="minorHAnsi" w:hAnsiTheme="minorHAnsi"/>
          <w:bCs/>
          <w:sz w:val="24"/>
          <w:szCs w:val="24"/>
        </w:rPr>
        <w:t>Netaji</w:t>
      </w:r>
      <w:proofErr w:type="spellEnd"/>
      <w:r>
        <w:rPr>
          <w:rFonts w:asciiTheme="minorHAnsi" w:hAnsiTheme="minorHAnsi"/>
          <w:bCs/>
          <w:sz w:val="24"/>
          <w:szCs w:val="24"/>
        </w:rPr>
        <w:t xml:space="preserve"> Colony, </w:t>
      </w:r>
      <w:proofErr w:type="spellStart"/>
      <w:r>
        <w:rPr>
          <w:rFonts w:asciiTheme="minorHAnsi" w:hAnsiTheme="minorHAnsi"/>
          <w:bCs/>
          <w:sz w:val="24"/>
          <w:szCs w:val="24"/>
        </w:rPr>
        <w:t>Sukanta</w:t>
      </w:r>
      <w:proofErr w:type="spellEnd"/>
      <w:r>
        <w:rPr>
          <w:rFonts w:asciiTheme="minorHAnsi" w:hAnsiTheme="minorHAnsi"/>
          <w:bCs/>
          <w:sz w:val="24"/>
          <w:szCs w:val="24"/>
        </w:rPr>
        <w:t xml:space="preserve"> Colony, </w:t>
      </w:r>
      <w:proofErr w:type="spellStart"/>
      <w:r>
        <w:rPr>
          <w:rFonts w:asciiTheme="minorHAnsi" w:hAnsiTheme="minorHAnsi"/>
          <w:bCs/>
          <w:sz w:val="24"/>
          <w:szCs w:val="24"/>
        </w:rPr>
        <w:t>Thalchara</w:t>
      </w:r>
      <w:proofErr w:type="spellEnd"/>
      <w:r>
        <w:rPr>
          <w:rFonts w:asciiTheme="minorHAnsi" w:hAnsiTheme="minorHAnsi"/>
          <w:bCs/>
          <w:sz w:val="24"/>
          <w:szCs w:val="24"/>
        </w:rPr>
        <w:t xml:space="preserve"> and </w:t>
      </w:r>
      <w:proofErr w:type="spellStart"/>
      <w:r>
        <w:rPr>
          <w:rFonts w:asciiTheme="minorHAnsi" w:hAnsiTheme="minorHAnsi"/>
          <w:bCs/>
          <w:sz w:val="24"/>
          <w:szCs w:val="24"/>
        </w:rPr>
        <w:t>Birganj</w:t>
      </w:r>
      <w:proofErr w:type="spellEnd"/>
    </w:p>
    <w:p w:rsidR="003D464B" w:rsidRDefault="003D464B" w:rsidP="005B627C">
      <w:pPr>
        <w:pStyle w:val="ListParagraph"/>
        <w:numPr>
          <w:ilvl w:val="0"/>
          <w:numId w:val="42"/>
        </w:numPr>
        <w:rPr>
          <w:rFonts w:asciiTheme="minorHAnsi" w:hAnsiTheme="minorHAnsi"/>
          <w:bCs/>
          <w:sz w:val="24"/>
          <w:szCs w:val="24"/>
        </w:rPr>
      </w:pPr>
      <w:proofErr w:type="spellStart"/>
      <w:r>
        <w:rPr>
          <w:rFonts w:asciiTheme="minorHAnsi" w:hAnsiTheme="minorHAnsi"/>
          <w:bCs/>
          <w:sz w:val="24"/>
          <w:szCs w:val="24"/>
        </w:rPr>
        <w:t>Karbook</w:t>
      </w:r>
      <w:proofErr w:type="spellEnd"/>
      <w:r>
        <w:rPr>
          <w:rFonts w:asciiTheme="minorHAnsi" w:hAnsiTheme="minorHAnsi"/>
          <w:bCs/>
          <w:sz w:val="24"/>
          <w:szCs w:val="24"/>
        </w:rPr>
        <w:t xml:space="preserve">- </w:t>
      </w:r>
      <w:proofErr w:type="spellStart"/>
      <w:r>
        <w:rPr>
          <w:rFonts w:asciiTheme="minorHAnsi" w:hAnsiTheme="minorHAnsi"/>
          <w:bCs/>
          <w:sz w:val="24"/>
          <w:szCs w:val="24"/>
        </w:rPr>
        <w:t>Mantridaspara</w:t>
      </w:r>
      <w:proofErr w:type="spellEnd"/>
      <w:r>
        <w:rPr>
          <w:rFonts w:asciiTheme="minorHAnsi" w:hAnsiTheme="minorHAnsi"/>
          <w:bCs/>
          <w:sz w:val="24"/>
          <w:szCs w:val="24"/>
        </w:rPr>
        <w:t xml:space="preserve">, </w:t>
      </w:r>
      <w:proofErr w:type="spellStart"/>
      <w:r>
        <w:rPr>
          <w:rFonts w:asciiTheme="minorHAnsi" w:hAnsiTheme="minorHAnsi"/>
          <w:bCs/>
          <w:sz w:val="24"/>
          <w:szCs w:val="24"/>
        </w:rPr>
        <w:t>Bhubonchandra</w:t>
      </w:r>
      <w:proofErr w:type="spellEnd"/>
      <w:r>
        <w:rPr>
          <w:rFonts w:asciiTheme="minorHAnsi" w:hAnsiTheme="minorHAnsi"/>
          <w:bCs/>
          <w:sz w:val="24"/>
          <w:szCs w:val="24"/>
        </w:rPr>
        <w:t xml:space="preserve"> </w:t>
      </w:r>
      <w:proofErr w:type="spellStart"/>
      <w:r>
        <w:rPr>
          <w:rFonts w:asciiTheme="minorHAnsi" w:hAnsiTheme="minorHAnsi"/>
          <w:bCs/>
          <w:sz w:val="24"/>
          <w:szCs w:val="24"/>
        </w:rPr>
        <w:t>para</w:t>
      </w:r>
      <w:proofErr w:type="spellEnd"/>
      <w:r>
        <w:rPr>
          <w:rFonts w:asciiTheme="minorHAnsi" w:hAnsiTheme="minorHAnsi"/>
          <w:bCs/>
          <w:sz w:val="24"/>
          <w:szCs w:val="24"/>
        </w:rPr>
        <w:t xml:space="preserve">, </w:t>
      </w:r>
      <w:proofErr w:type="spellStart"/>
      <w:r>
        <w:rPr>
          <w:rFonts w:asciiTheme="minorHAnsi" w:hAnsiTheme="minorHAnsi"/>
          <w:bCs/>
          <w:sz w:val="24"/>
          <w:szCs w:val="24"/>
        </w:rPr>
        <w:t>Anandabazaar</w:t>
      </w:r>
      <w:proofErr w:type="spellEnd"/>
      <w:r>
        <w:rPr>
          <w:rFonts w:asciiTheme="minorHAnsi" w:hAnsiTheme="minorHAnsi"/>
          <w:bCs/>
          <w:sz w:val="24"/>
          <w:szCs w:val="24"/>
        </w:rPr>
        <w:t xml:space="preserve">, </w:t>
      </w:r>
      <w:proofErr w:type="spellStart"/>
      <w:r>
        <w:rPr>
          <w:rFonts w:asciiTheme="minorHAnsi" w:hAnsiTheme="minorHAnsi"/>
          <w:bCs/>
          <w:sz w:val="24"/>
          <w:szCs w:val="24"/>
        </w:rPr>
        <w:t>Joleya</w:t>
      </w:r>
      <w:proofErr w:type="spellEnd"/>
      <w:r>
        <w:rPr>
          <w:rFonts w:asciiTheme="minorHAnsi" w:hAnsiTheme="minorHAnsi"/>
          <w:bCs/>
          <w:sz w:val="24"/>
          <w:szCs w:val="24"/>
        </w:rPr>
        <w:t xml:space="preserve">, </w:t>
      </w:r>
      <w:proofErr w:type="spellStart"/>
      <w:r>
        <w:rPr>
          <w:rFonts w:asciiTheme="minorHAnsi" w:hAnsiTheme="minorHAnsi"/>
          <w:bCs/>
          <w:sz w:val="24"/>
          <w:szCs w:val="24"/>
        </w:rPr>
        <w:t>Keshab</w:t>
      </w:r>
      <w:proofErr w:type="spellEnd"/>
      <w:r w:rsidR="00AA3E9F">
        <w:rPr>
          <w:rFonts w:asciiTheme="minorHAnsi" w:hAnsiTheme="minorHAnsi"/>
          <w:bCs/>
          <w:sz w:val="24"/>
          <w:szCs w:val="24"/>
        </w:rPr>
        <w:t xml:space="preserve"> </w:t>
      </w:r>
      <w:r>
        <w:rPr>
          <w:rFonts w:asciiTheme="minorHAnsi" w:hAnsiTheme="minorHAnsi"/>
          <w:bCs/>
          <w:sz w:val="24"/>
          <w:szCs w:val="24"/>
        </w:rPr>
        <w:t xml:space="preserve">Chandra </w:t>
      </w:r>
      <w:proofErr w:type="spellStart"/>
      <w:r>
        <w:rPr>
          <w:rFonts w:asciiTheme="minorHAnsi" w:hAnsiTheme="minorHAnsi"/>
          <w:bCs/>
          <w:sz w:val="24"/>
          <w:szCs w:val="24"/>
        </w:rPr>
        <w:t>para</w:t>
      </w:r>
      <w:proofErr w:type="spellEnd"/>
      <w:r>
        <w:rPr>
          <w:rFonts w:asciiTheme="minorHAnsi" w:hAnsiTheme="minorHAnsi"/>
          <w:bCs/>
          <w:sz w:val="24"/>
          <w:szCs w:val="24"/>
        </w:rPr>
        <w:t xml:space="preserve">, </w:t>
      </w:r>
      <w:proofErr w:type="spellStart"/>
      <w:r>
        <w:rPr>
          <w:rFonts w:asciiTheme="minorHAnsi" w:hAnsiTheme="minorHAnsi"/>
          <w:bCs/>
          <w:sz w:val="24"/>
          <w:szCs w:val="24"/>
        </w:rPr>
        <w:t>Pankhiray</w:t>
      </w:r>
      <w:proofErr w:type="spellEnd"/>
      <w:r>
        <w:rPr>
          <w:rFonts w:asciiTheme="minorHAnsi" w:hAnsiTheme="minorHAnsi"/>
          <w:bCs/>
          <w:sz w:val="24"/>
          <w:szCs w:val="24"/>
        </w:rPr>
        <w:t xml:space="preserve"> </w:t>
      </w:r>
      <w:proofErr w:type="spellStart"/>
      <w:r>
        <w:rPr>
          <w:rFonts w:asciiTheme="minorHAnsi" w:hAnsiTheme="minorHAnsi"/>
          <w:bCs/>
          <w:sz w:val="24"/>
          <w:szCs w:val="24"/>
        </w:rPr>
        <w:t>para</w:t>
      </w:r>
      <w:proofErr w:type="spellEnd"/>
      <w:r>
        <w:rPr>
          <w:rFonts w:asciiTheme="minorHAnsi" w:hAnsiTheme="minorHAnsi"/>
          <w:bCs/>
          <w:sz w:val="24"/>
          <w:szCs w:val="24"/>
        </w:rPr>
        <w:t xml:space="preserve"> and </w:t>
      </w:r>
      <w:proofErr w:type="spellStart"/>
      <w:r>
        <w:rPr>
          <w:rFonts w:asciiTheme="minorHAnsi" w:hAnsiTheme="minorHAnsi"/>
          <w:bCs/>
          <w:sz w:val="24"/>
          <w:szCs w:val="24"/>
        </w:rPr>
        <w:t>Narendra</w:t>
      </w:r>
      <w:proofErr w:type="spellEnd"/>
      <w:r>
        <w:rPr>
          <w:rFonts w:asciiTheme="minorHAnsi" w:hAnsiTheme="minorHAnsi"/>
          <w:bCs/>
          <w:sz w:val="24"/>
          <w:szCs w:val="24"/>
        </w:rPr>
        <w:t xml:space="preserve"> Para</w:t>
      </w:r>
    </w:p>
    <w:p w:rsidR="00562407" w:rsidRPr="00E37F1B" w:rsidRDefault="00562407" w:rsidP="00385C60">
      <w:pPr>
        <w:rPr>
          <w:b/>
          <w:bCs/>
          <w:sz w:val="24"/>
          <w:szCs w:val="24"/>
        </w:rPr>
      </w:pPr>
      <w:r w:rsidRPr="00E37F1B">
        <w:rPr>
          <w:b/>
          <w:bCs/>
          <w:sz w:val="24"/>
          <w:szCs w:val="24"/>
        </w:rPr>
        <w:t>Key Findings and recommendations on Various Project Components</w:t>
      </w:r>
    </w:p>
    <w:p w:rsidR="00562407" w:rsidRPr="00E37F1B" w:rsidRDefault="00562407" w:rsidP="00891E68">
      <w:pPr>
        <w:rPr>
          <w:b/>
          <w:bCs/>
          <w:sz w:val="24"/>
          <w:szCs w:val="24"/>
        </w:rPr>
      </w:pPr>
      <w:r w:rsidRPr="00E37F1B">
        <w:rPr>
          <w:b/>
          <w:sz w:val="24"/>
          <w:szCs w:val="24"/>
        </w:rPr>
        <w:t>I. Organizational support to the programme</w:t>
      </w:r>
    </w:p>
    <w:p w:rsidR="006C2A78" w:rsidRPr="00E37F1B" w:rsidRDefault="00D74D1D"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w:t>
      </w:r>
      <w:r w:rsidR="00A74978">
        <w:rPr>
          <w:rFonts w:asciiTheme="minorHAnsi" w:hAnsiTheme="minorHAnsi"/>
          <w:sz w:val="24"/>
          <w:szCs w:val="24"/>
        </w:rPr>
        <w:t>he organization</w:t>
      </w:r>
      <w:r w:rsidR="006C2A78" w:rsidRPr="00E37F1B">
        <w:rPr>
          <w:rFonts w:asciiTheme="minorHAnsi" w:hAnsiTheme="minorHAnsi"/>
          <w:sz w:val="24"/>
          <w:szCs w:val="24"/>
        </w:rPr>
        <w:t xml:space="preserve"> support to the programme</w:t>
      </w:r>
      <w:r w:rsidR="005A1365">
        <w:rPr>
          <w:rFonts w:asciiTheme="minorHAnsi" w:hAnsiTheme="minorHAnsi"/>
          <w:sz w:val="24"/>
          <w:szCs w:val="24"/>
        </w:rPr>
        <w:t xml:space="preserve"> is all round</w:t>
      </w:r>
      <w:r w:rsidR="00A74978">
        <w:rPr>
          <w:rFonts w:asciiTheme="minorHAnsi" w:hAnsiTheme="minorHAnsi"/>
          <w:sz w:val="24"/>
          <w:szCs w:val="24"/>
        </w:rPr>
        <w:t xml:space="preserve"> and the</w:t>
      </w:r>
      <w:r w:rsidR="005A1365">
        <w:rPr>
          <w:rFonts w:asciiTheme="minorHAnsi" w:hAnsiTheme="minorHAnsi"/>
          <w:sz w:val="24"/>
          <w:szCs w:val="24"/>
        </w:rPr>
        <w:t>y have recruited one</w:t>
      </w:r>
      <w:r w:rsidR="00A74978">
        <w:rPr>
          <w:rFonts w:asciiTheme="minorHAnsi" w:hAnsiTheme="minorHAnsi"/>
          <w:sz w:val="24"/>
          <w:szCs w:val="24"/>
        </w:rPr>
        <w:t xml:space="preserve"> project director </w:t>
      </w:r>
      <w:r w:rsidR="005A1365">
        <w:rPr>
          <w:rFonts w:asciiTheme="minorHAnsi" w:hAnsiTheme="minorHAnsi"/>
          <w:sz w:val="24"/>
          <w:szCs w:val="24"/>
        </w:rPr>
        <w:t>who has been found to be present in the weekly and monthly meetings organized.</w:t>
      </w:r>
      <w:r w:rsidR="00A74978">
        <w:rPr>
          <w:rFonts w:asciiTheme="minorHAnsi" w:hAnsiTheme="minorHAnsi"/>
          <w:sz w:val="24"/>
          <w:szCs w:val="24"/>
        </w:rPr>
        <w:t xml:space="preserve"> </w:t>
      </w:r>
    </w:p>
    <w:p w:rsidR="005A1365" w:rsidRDefault="006C2A78" w:rsidP="005B627C">
      <w:pPr>
        <w:pStyle w:val="NoSpacing"/>
        <w:numPr>
          <w:ilvl w:val="0"/>
          <w:numId w:val="30"/>
        </w:numPr>
        <w:rPr>
          <w:rFonts w:asciiTheme="minorHAnsi" w:hAnsiTheme="minorHAnsi"/>
          <w:sz w:val="24"/>
          <w:szCs w:val="24"/>
        </w:rPr>
      </w:pPr>
      <w:r w:rsidRPr="00E37F1B">
        <w:rPr>
          <w:rFonts w:asciiTheme="minorHAnsi" w:hAnsiTheme="minorHAnsi"/>
          <w:sz w:val="24"/>
          <w:szCs w:val="24"/>
        </w:rPr>
        <w:t>The chief office bearers and the gene</w:t>
      </w:r>
      <w:r w:rsidR="00D74D1D" w:rsidRPr="00E37F1B">
        <w:rPr>
          <w:rFonts w:asciiTheme="minorHAnsi" w:hAnsiTheme="minorHAnsi"/>
          <w:sz w:val="24"/>
          <w:szCs w:val="24"/>
        </w:rPr>
        <w:t xml:space="preserve">ral members </w:t>
      </w:r>
      <w:r w:rsidR="005A1365">
        <w:rPr>
          <w:rFonts w:asciiTheme="minorHAnsi" w:hAnsiTheme="minorHAnsi"/>
          <w:sz w:val="24"/>
          <w:szCs w:val="24"/>
        </w:rPr>
        <w:t>are found quite active with clear understandings about the program component and program</w:t>
      </w:r>
      <w:r w:rsidRPr="00E37F1B">
        <w:rPr>
          <w:rFonts w:asciiTheme="minorHAnsi" w:hAnsiTheme="minorHAnsi"/>
          <w:sz w:val="24"/>
          <w:szCs w:val="24"/>
        </w:rPr>
        <w:t xml:space="preserve"> implementation</w:t>
      </w:r>
      <w:r w:rsidR="005A1365">
        <w:rPr>
          <w:rFonts w:asciiTheme="minorHAnsi" w:hAnsiTheme="minorHAnsi"/>
          <w:sz w:val="24"/>
          <w:szCs w:val="24"/>
        </w:rPr>
        <w:t>.</w:t>
      </w:r>
    </w:p>
    <w:p w:rsidR="00A56391" w:rsidRDefault="005A1365" w:rsidP="005B627C">
      <w:pPr>
        <w:pStyle w:val="NoSpacing"/>
        <w:numPr>
          <w:ilvl w:val="0"/>
          <w:numId w:val="30"/>
        </w:numPr>
        <w:rPr>
          <w:rFonts w:asciiTheme="minorHAnsi" w:hAnsiTheme="minorHAnsi"/>
          <w:sz w:val="24"/>
          <w:szCs w:val="24"/>
        </w:rPr>
      </w:pPr>
      <w:r>
        <w:rPr>
          <w:rFonts w:asciiTheme="minorHAnsi" w:hAnsiTheme="minorHAnsi"/>
          <w:sz w:val="24"/>
          <w:szCs w:val="24"/>
        </w:rPr>
        <w:t xml:space="preserve">The Governing body is understood to take part in </w:t>
      </w:r>
      <w:r w:rsidRPr="00E37F1B">
        <w:rPr>
          <w:rFonts w:asciiTheme="minorHAnsi" w:hAnsiTheme="minorHAnsi"/>
          <w:sz w:val="24"/>
          <w:szCs w:val="24"/>
        </w:rPr>
        <w:t>addressing</w:t>
      </w:r>
      <w:r w:rsidR="00D74D1D" w:rsidRPr="00E37F1B">
        <w:rPr>
          <w:rFonts w:asciiTheme="minorHAnsi" w:hAnsiTheme="minorHAnsi"/>
          <w:sz w:val="24"/>
          <w:szCs w:val="24"/>
        </w:rPr>
        <w:t xml:space="preserve"> all crisis issues</w:t>
      </w:r>
      <w:r w:rsidR="00A56391" w:rsidRPr="00E37F1B">
        <w:rPr>
          <w:rFonts w:asciiTheme="minorHAnsi" w:hAnsiTheme="minorHAnsi"/>
          <w:sz w:val="24"/>
          <w:szCs w:val="24"/>
        </w:rPr>
        <w:t>.</w:t>
      </w:r>
    </w:p>
    <w:p w:rsidR="00803712" w:rsidRPr="005A1365" w:rsidRDefault="00803712" w:rsidP="005A1365">
      <w:pPr>
        <w:pStyle w:val="NoSpacing"/>
        <w:numPr>
          <w:ilvl w:val="0"/>
          <w:numId w:val="30"/>
        </w:numPr>
        <w:rPr>
          <w:rFonts w:asciiTheme="minorHAnsi" w:hAnsiTheme="minorHAnsi"/>
          <w:sz w:val="24"/>
          <w:szCs w:val="24"/>
        </w:rPr>
      </w:pPr>
      <w:r w:rsidRPr="00A74978">
        <w:rPr>
          <w:rFonts w:asciiTheme="minorHAnsi" w:hAnsiTheme="minorHAnsi"/>
          <w:sz w:val="24"/>
          <w:szCs w:val="24"/>
        </w:rPr>
        <w:t xml:space="preserve"> </w:t>
      </w:r>
      <w:r w:rsidR="005A1365">
        <w:rPr>
          <w:rFonts w:asciiTheme="minorHAnsi" w:hAnsiTheme="minorHAnsi"/>
          <w:sz w:val="24"/>
          <w:szCs w:val="24"/>
        </w:rPr>
        <w:t xml:space="preserve">All the </w:t>
      </w:r>
      <w:r w:rsidRPr="00A74978">
        <w:rPr>
          <w:rFonts w:asciiTheme="minorHAnsi" w:hAnsiTheme="minorHAnsi"/>
          <w:sz w:val="24"/>
          <w:szCs w:val="24"/>
        </w:rPr>
        <w:t xml:space="preserve">office bearers were </w:t>
      </w:r>
      <w:r w:rsidR="005A1365">
        <w:rPr>
          <w:rFonts w:asciiTheme="minorHAnsi" w:hAnsiTheme="minorHAnsi"/>
          <w:sz w:val="24"/>
          <w:szCs w:val="24"/>
        </w:rPr>
        <w:t>equally active and has got similar role to play in the organization.</w:t>
      </w:r>
    </w:p>
    <w:p w:rsidR="00F10D8B" w:rsidRPr="00E37F1B" w:rsidRDefault="005A1365" w:rsidP="005B627C">
      <w:pPr>
        <w:pStyle w:val="NoSpacing"/>
        <w:numPr>
          <w:ilvl w:val="0"/>
          <w:numId w:val="30"/>
        </w:numPr>
        <w:rPr>
          <w:rFonts w:asciiTheme="minorHAnsi" w:hAnsiTheme="minorHAnsi"/>
          <w:sz w:val="24"/>
          <w:szCs w:val="24"/>
        </w:rPr>
      </w:pPr>
      <w:r>
        <w:rPr>
          <w:rFonts w:asciiTheme="minorHAnsi" w:hAnsiTheme="minorHAnsi"/>
          <w:sz w:val="24"/>
          <w:szCs w:val="24"/>
        </w:rPr>
        <w:t>It was understood that the project</w:t>
      </w:r>
      <w:r w:rsidR="00A74978">
        <w:rPr>
          <w:rFonts w:asciiTheme="minorHAnsi" w:hAnsiTheme="minorHAnsi"/>
          <w:sz w:val="24"/>
          <w:szCs w:val="24"/>
        </w:rPr>
        <w:t xml:space="preserve"> </w:t>
      </w:r>
      <w:r w:rsidR="005F2C41">
        <w:rPr>
          <w:rFonts w:asciiTheme="minorHAnsi" w:hAnsiTheme="minorHAnsi"/>
          <w:sz w:val="24"/>
          <w:szCs w:val="24"/>
        </w:rPr>
        <w:t xml:space="preserve">is </w:t>
      </w:r>
      <w:r w:rsidR="00A74978">
        <w:rPr>
          <w:rFonts w:asciiTheme="minorHAnsi" w:hAnsiTheme="minorHAnsi"/>
          <w:sz w:val="24"/>
          <w:szCs w:val="24"/>
        </w:rPr>
        <w:t>periodically monitored</w:t>
      </w:r>
      <w:r>
        <w:rPr>
          <w:rFonts w:asciiTheme="minorHAnsi" w:hAnsiTheme="minorHAnsi"/>
          <w:sz w:val="24"/>
          <w:szCs w:val="24"/>
        </w:rPr>
        <w:t xml:space="preserve"> by the project director who report back to the GB and the GB too mark their presence when and where required by the TI.</w:t>
      </w:r>
      <w:r w:rsidR="00803712" w:rsidRPr="00E37F1B">
        <w:rPr>
          <w:rFonts w:asciiTheme="minorHAnsi" w:hAnsiTheme="minorHAnsi"/>
          <w:sz w:val="24"/>
          <w:szCs w:val="24"/>
        </w:rPr>
        <w:t xml:space="preserve"> </w:t>
      </w:r>
    </w:p>
    <w:p w:rsidR="00D242F5" w:rsidRDefault="00D242F5" w:rsidP="00D242F5">
      <w:pPr>
        <w:pStyle w:val="NoSpacing"/>
        <w:ind w:left="1440"/>
        <w:rPr>
          <w:rFonts w:asciiTheme="minorHAnsi" w:hAnsiTheme="minorHAnsi"/>
          <w:sz w:val="24"/>
          <w:szCs w:val="24"/>
        </w:rPr>
      </w:pPr>
    </w:p>
    <w:p w:rsidR="00C067C2" w:rsidRDefault="00C067C2" w:rsidP="00D242F5">
      <w:pPr>
        <w:pStyle w:val="NoSpacing"/>
        <w:ind w:left="1440"/>
        <w:rPr>
          <w:rFonts w:asciiTheme="minorHAnsi" w:hAnsiTheme="minorHAnsi"/>
          <w:sz w:val="24"/>
          <w:szCs w:val="24"/>
        </w:rPr>
      </w:pPr>
    </w:p>
    <w:p w:rsidR="00C067C2" w:rsidRDefault="00C067C2" w:rsidP="00D242F5">
      <w:pPr>
        <w:pStyle w:val="NoSpacing"/>
        <w:ind w:left="1440"/>
        <w:rPr>
          <w:rFonts w:asciiTheme="minorHAnsi" w:hAnsiTheme="minorHAnsi"/>
          <w:sz w:val="24"/>
          <w:szCs w:val="24"/>
        </w:rPr>
      </w:pPr>
    </w:p>
    <w:p w:rsidR="00C067C2" w:rsidRDefault="00C067C2" w:rsidP="00D242F5">
      <w:pPr>
        <w:pStyle w:val="NoSpacing"/>
        <w:ind w:left="1440"/>
        <w:rPr>
          <w:rFonts w:asciiTheme="minorHAnsi" w:hAnsiTheme="minorHAnsi"/>
          <w:sz w:val="24"/>
          <w:szCs w:val="24"/>
        </w:rPr>
      </w:pPr>
    </w:p>
    <w:p w:rsidR="00C067C2" w:rsidRDefault="00C067C2" w:rsidP="00D242F5">
      <w:pPr>
        <w:pStyle w:val="NoSpacing"/>
        <w:ind w:left="1440"/>
        <w:rPr>
          <w:rFonts w:asciiTheme="minorHAnsi" w:hAnsiTheme="minorHAnsi"/>
          <w:sz w:val="24"/>
          <w:szCs w:val="24"/>
        </w:rPr>
      </w:pPr>
    </w:p>
    <w:p w:rsidR="00C067C2" w:rsidRPr="00E37F1B" w:rsidRDefault="00C067C2" w:rsidP="00D242F5">
      <w:pPr>
        <w:pStyle w:val="NoSpacing"/>
        <w:ind w:left="1440"/>
        <w:rPr>
          <w:rFonts w:asciiTheme="minorHAnsi" w:hAnsiTheme="minorHAnsi"/>
          <w:sz w:val="24"/>
          <w:szCs w:val="24"/>
        </w:rPr>
      </w:pPr>
    </w:p>
    <w:p w:rsidR="00562407" w:rsidRPr="00E37F1B" w:rsidRDefault="00562407" w:rsidP="00562407">
      <w:pPr>
        <w:rPr>
          <w:b/>
          <w:bCs/>
          <w:sz w:val="24"/>
          <w:szCs w:val="24"/>
        </w:rPr>
      </w:pPr>
      <w:r w:rsidRPr="00E37F1B">
        <w:rPr>
          <w:b/>
          <w:bCs/>
          <w:sz w:val="24"/>
          <w:szCs w:val="24"/>
        </w:rPr>
        <w:t>II. Organizational Capacity</w:t>
      </w:r>
    </w:p>
    <w:p w:rsidR="003A55DD" w:rsidRPr="00E37F1B" w:rsidRDefault="00562407" w:rsidP="005B627C">
      <w:pPr>
        <w:numPr>
          <w:ilvl w:val="0"/>
          <w:numId w:val="5"/>
        </w:numPr>
        <w:spacing w:after="0" w:line="240" w:lineRule="auto"/>
        <w:rPr>
          <w:sz w:val="24"/>
          <w:szCs w:val="24"/>
        </w:rPr>
      </w:pPr>
      <w:r w:rsidRPr="00E37F1B">
        <w:rPr>
          <w:sz w:val="24"/>
          <w:szCs w:val="24"/>
        </w:rPr>
        <w:t>Human resources: Staffing pattern, laid down reporting and supervision structure and adherence, role and commitment to the project, perspective of the office bearers towards the community at a large staff turnover</w:t>
      </w:r>
    </w:p>
    <w:p w:rsidR="00190705" w:rsidRDefault="006C2A78" w:rsidP="005B627C">
      <w:pPr>
        <w:pStyle w:val="ListParagraph"/>
        <w:numPr>
          <w:ilvl w:val="0"/>
          <w:numId w:val="36"/>
        </w:numPr>
        <w:spacing w:after="0" w:line="240" w:lineRule="auto"/>
        <w:rPr>
          <w:rFonts w:asciiTheme="minorHAnsi" w:hAnsiTheme="minorHAnsi"/>
          <w:sz w:val="24"/>
          <w:szCs w:val="24"/>
        </w:rPr>
      </w:pPr>
      <w:r w:rsidRPr="00E37F1B">
        <w:rPr>
          <w:rFonts w:asciiTheme="minorHAnsi" w:hAnsiTheme="minorHAnsi"/>
          <w:sz w:val="24"/>
          <w:szCs w:val="24"/>
        </w:rPr>
        <w:t>Be</w:t>
      </w:r>
      <w:r w:rsidR="003718AB">
        <w:rPr>
          <w:rFonts w:asciiTheme="minorHAnsi" w:hAnsiTheme="minorHAnsi"/>
          <w:sz w:val="24"/>
          <w:szCs w:val="24"/>
        </w:rPr>
        <w:t xml:space="preserve">low is the staff </w:t>
      </w:r>
      <w:r w:rsidR="00C067C2">
        <w:rPr>
          <w:rFonts w:asciiTheme="minorHAnsi" w:hAnsiTheme="minorHAnsi"/>
          <w:sz w:val="24"/>
          <w:szCs w:val="24"/>
        </w:rPr>
        <w:t xml:space="preserve">list </w:t>
      </w:r>
      <w:r w:rsidR="00C067C2" w:rsidRPr="00E37F1B">
        <w:rPr>
          <w:rFonts w:asciiTheme="minorHAnsi" w:hAnsiTheme="minorHAnsi"/>
          <w:sz w:val="24"/>
          <w:szCs w:val="24"/>
        </w:rPr>
        <w:t>which</w:t>
      </w:r>
      <w:r w:rsidRPr="00E37F1B">
        <w:rPr>
          <w:rFonts w:asciiTheme="minorHAnsi" w:hAnsiTheme="minorHAnsi"/>
          <w:sz w:val="24"/>
          <w:szCs w:val="24"/>
        </w:rPr>
        <w:t xml:space="preserve"> reflects the name, designation and qualification of the individuals </w:t>
      </w:r>
      <w:r w:rsidR="008B5076" w:rsidRPr="00E37F1B">
        <w:rPr>
          <w:rFonts w:asciiTheme="minorHAnsi" w:hAnsiTheme="minorHAnsi"/>
          <w:sz w:val="24"/>
          <w:szCs w:val="24"/>
        </w:rPr>
        <w:t xml:space="preserve">employed with the </w:t>
      </w:r>
      <w:proofErr w:type="gramStart"/>
      <w:r w:rsidR="008B5076" w:rsidRPr="00E37F1B">
        <w:rPr>
          <w:rFonts w:asciiTheme="minorHAnsi" w:hAnsiTheme="minorHAnsi"/>
          <w:sz w:val="24"/>
          <w:szCs w:val="24"/>
        </w:rPr>
        <w:t>TI.</w:t>
      </w:r>
      <w:proofErr w:type="gramEnd"/>
    </w:p>
    <w:tbl>
      <w:tblPr>
        <w:tblW w:w="7979" w:type="dxa"/>
        <w:tblInd w:w="705" w:type="dxa"/>
        <w:tblLook w:val="04A0"/>
      </w:tblPr>
      <w:tblGrid>
        <w:gridCol w:w="639"/>
        <w:gridCol w:w="2608"/>
        <w:gridCol w:w="2793"/>
        <w:gridCol w:w="1939"/>
      </w:tblGrid>
      <w:tr w:rsidR="000C11AE" w:rsidRPr="00C067C2" w:rsidTr="00A814F2">
        <w:trPr>
          <w:trHeight w:val="402"/>
        </w:trPr>
        <w:tc>
          <w:tcPr>
            <w:tcW w:w="639"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Sl. No.</w:t>
            </w:r>
          </w:p>
        </w:tc>
        <w:tc>
          <w:tcPr>
            <w:tcW w:w="2608" w:type="dxa"/>
            <w:tcBorders>
              <w:top w:val="single" w:sz="8" w:space="0" w:color="auto"/>
              <w:left w:val="nil"/>
              <w:bottom w:val="nil"/>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Name </w:t>
            </w:r>
          </w:p>
        </w:tc>
        <w:tc>
          <w:tcPr>
            <w:tcW w:w="2793" w:type="dxa"/>
            <w:tcBorders>
              <w:top w:val="single" w:sz="8" w:space="0" w:color="auto"/>
              <w:left w:val="nil"/>
              <w:bottom w:val="nil"/>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Designation</w:t>
            </w:r>
          </w:p>
        </w:tc>
        <w:tc>
          <w:tcPr>
            <w:tcW w:w="1939" w:type="dxa"/>
            <w:tcBorders>
              <w:top w:val="single" w:sz="8" w:space="0" w:color="auto"/>
              <w:left w:val="nil"/>
              <w:bottom w:val="single" w:sz="8" w:space="0" w:color="auto"/>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Qualification</w:t>
            </w: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1</w:t>
            </w:r>
          </w:p>
        </w:tc>
        <w:tc>
          <w:tcPr>
            <w:tcW w:w="2608" w:type="dxa"/>
            <w:tcBorders>
              <w:top w:val="single" w:sz="8" w:space="0" w:color="auto"/>
              <w:left w:val="nil"/>
              <w:bottom w:val="nil"/>
              <w:right w:val="nil"/>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Mr. </w:t>
            </w:r>
            <w:proofErr w:type="spellStart"/>
            <w:r w:rsidRPr="00C067C2">
              <w:rPr>
                <w:rFonts w:ascii="Calibri" w:eastAsia="Times New Roman" w:hAnsi="Calibri" w:cs="Calibri"/>
                <w:b/>
                <w:bCs/>
                <w:color w:val="000000"/>
              </w:rPr>
              <w:t>Nirapada</w:t>
            </w:r>
            <w:proofErr w:type="spellEnd"/>
            <w:r w:rsidRPr="00C067C2">
              <w:rPr>
                <w:rFonts w:ascii="Calibri" w:eastAsia="Times New Roman" w:hAnsi="Calibri" w:cs="Calibri"/>
                <w:b/>
                <w:bCs/>
                <w:color w:val="000000"/>
              </w:rPr>
              <w:t xml:space="preserve"> Das</w:t>
            </w:r>
          </w:p>
        </w:tc>
        <w:tc>
          <w:tcPr>
            <w:tcW w:w="2793" w:type="dxa"/>
            <w:tcBorders>
              <w:top w:val="single" w:sz="8" w:space="0" w:color="auto"/>
              <w:left w:val="single" w:sz="8" w:space="0" w:color="auto"/>
              <w:bottom w:val="nil"/>
              <w:right w:val="single" w:sz="8" w:space="0" w:color="auto"/>
            </w:tcBorders>
            <w:shd w:val="clear" w:color="auto" w:fill="auto"/>
            <w:noWrap/>
            <w:vAlign w:val="bottom"/>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Project </w:t>
            </w:r>
            <w:r>
              <w:rPr>
                <w:rFonts w:ascii="Calibri" w:eastAsia="Times New Roman" w:hAnsi="Calibri" w:cs="Calibri"/>
                <w:b/>
                <w:bCs/>
                <w:color w:val="000000"/>
              </w:rPr>
              <w:t>Director</w:t>
            </w:r>
          </w:p>
        </w:tc>
        <w:tc>
          <w:tcPr>
            <w:tcW w:w="1939" w:type="dxa"/>
            <w:tcBorders>
              <w:top w:val="nil"/>
              <w:left w:val="nil"/>
              <w:bottom w:val="nil"/>
              <w:right w:val="single" w:sz="8" w:space="0" w:color="auto"/>
            </w:tcBorders>
            <w:shd w:val="clear" w:color="auto" w:fill="auto"/>
            <w:noWrap/>
            <w:vAlign w:val="bottom"/>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M.A.</w:t>
            </w:r>
            <w:r>
              <w:rPr>
                <w:rFonts w:ascii="Calibri" w:eastAsia="Times New Roman" w:hAnsi="Calibri" w:cs="Calibri"/>
                <w:b/>
                <w:bCs/>
                <w:color w:val="000000"/>
              </w:rPr>
              <w:t xml:space="preserve"> (Sociology)</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nil"/>
            </w:tcBorders>
            <w:shd w:val="clear" w:color="auto" w:fill="auto"/>
            <w:noWrap/>
            <w:vAlign w:val="center"/>
            <w:hideMark/>
          </w:tcPr>
          <w:p w:rsidR="000C11AE" w:rsidRPr="00C067C2" w:rsidRDefault="000C11AE" w:rsidP="00A814F2">
            <w:pPr>
              <w:spacing w:after="0" w:line="240" w:lineRule="auto"/>
              <w:rPr>
                <w:rFonts w:ascii="Calibri" w:eastAsia="Times New Roman" w:hAnsi="Calibri" w:cs="Calibri"/>
                <w:b/>
                <w:bCs/>
                <w:color w:val="000000"/>
              </w:rPr>
            </w:pPr>
            <w:r w:rsidRPr="00C067C2">
              <w:rPr>
                <w:rFonts w:ascii="Calibri" w:eastAsia="Times New Roman" w:hAnsi="Calibri" w:cs="Calibri"/>
                <w:b/>
                <w:bCs/>
                <w:color w:val="000000"/>
              </w:rPr>
              <w:t> </w:t>
            </w:r>
          </w:p>
        </w:tc>
        <w:tc>
          <w:tcPr>
            <w:tcW w:w="2793" w:type="dxa"/>
            <w:tcBorders>
              <w:top w:val="nil"/>
              <w:left w:val="single" w:sz="8" w:space="0" w:color="auto"/>
              <w:bottom w:val="single" w:sz="8" w:space="0" w:color="auto"/>
              <w:right w:val="single" w:sz="8" w:space="0" w:color="auto"/>
            </w:tcBorders>
            <w:shd w:val="clear" w:color="auto" w:fill="auto"/>
            <w:noWrap/>
            <w:hideMark/>
          </w:tcPr>
          <w:p w:rsidR="000C11AE" w:rsidRPr="00C067C2" w:rsidRDefault="000C11AE" w:rsidP="00C067C2">
            <w:pPr>
              <w:spacing w:after="0" w:line="240" w:lineRule="auto"/>
              <w:rPr>
                <w:rFonts w:ascii="Calibri" w:eastAsia="Times New Roman" w:hAnsi="Calibri" w:cs="Calibri"/>
                <w:b/>
                <w:bCs/>
                <w:color w:val="000000"/>
              </w:rPr>
            </w:pPr>
          </w:p>
        </w:tc>
        <w:tc>
          <w:tcPr>
            <w:tcW w:w="1939" w:type="dxa"/>
            <w:tcBorders>
              <w:top w:val="nil"/>
              <w:left w:val="nil"/>
              <w:bottom w:val="single" w:sz="8" w:space="0" w:color="auto"/>
              <w:right w:val="single" w:sz="8" w:space="0" w:color="auto"/>
            </w:tcBorders>
            <w:shd w:val="clear" w:color="auto" w:fill="auto"/>
            <w:noWrap/>
            <w:vAlign w:val="bottom"/>
            <w:hideMark/>
          </w:tcPr>
          <w:p w:rsidR="000C11AE" w:rsidRPr="00C067C2" w:rsidRDefault="000C11AE" w:rsidP="00C067C2">
            <w:pPr>
              <w:spacing w:after="0" w:line="240" w:lineRule="auto"/>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2</w:t>
            </w:r>
          </w:p>
        </w:tc>
        <w:tc>
          <w:tcPr>
            <w:tcW w:w="2608" w:type="dxa"/>
            <w:tcBorders>
              <w:top w:val="single" w:sz="8" w:space="0" w:color="auto"/>
              <w:left w:val="nil"/>
              <w:bottom w:val="nil"/>
              <w:right w:val="single" w:sz="8" w:space="0" w:color="000000"/>
            </w:tcBorders>
            <w:shd w:val="clear" w:color="auto" w:fill="auto"/>
            <w:noWrap/>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Mr. </w:t>
            </w:r>
            <w:proofErr w:type="spellStart"/>
            <w:r w:rsidRPr="00C067C2">
              <w:rPr>
                <w:rFonts w:ascii="Calibri" w:eastAsia="Times New Roman" w:hAnsi="Calibri" w:cs="Calibri"/>
                <w:b/>
                <w:bCs/>
                <w:color w:val="000000"/>
              </w:rPr>
              <w:t>Dwipendra</w:t>
            </w:r>
            <w:proofErr w:type="spellEnd"/>
            <w:r w:rsidRPr="00C067C2">
              <w:rPr>
                <w:rFonts w:ascii="Calibri" w:eastAsia="Times New Roman" w:hAnsi="Calibri" w:cs="Calibri"/>
                <w:b/>
                <w:bCs/>
                <w:color w:val="000000"/>
              </w:rPr>
              <w:t xml:space="preserve"> </w:t>
            </w:r>
            <w:proofErr w:type="spellStart"/>
            <w:r w:rsidRPr="00C067C2">
              <w:rPr>
                <w:rFonts w:ascii="Calibri" w:eastAsia="Times New Roman" w:hAnsi="Calibri" w:cs="Calibri"/>
                <w:b/>
                <w:bCs/>
                <w:color w:val="000000"/>
              </w:rPr>
              <w:t>Saha</w:t>
            </w:r>
            <w:proofErr w:type="spellEnd"/>
            <w:r w:rsidRPr="00C067C2">
              <w:rPr>
                <w:rFonts w:ascii="Calibri" w:eastAsia="Times New Roman" w:hAnsi="Calibri" w:cs="Calibri"/>
                <w:b/>
                <w:bCs/>
                <w:color w:val="000000"/>
              </w:rPr>
              <w:t xml:space="preserve"> </w:t>
            </w:r>
          </w:p>
        </w:tc>
        <w:tc>
          <w:tcPr>
            <w:tcW w:w="2793" w:type="dxa"/>
            <w:tcBorders>
              <w:top w:val="nil"/>
              <w:left w:val="nil"/>
              <w:bottom w:val="nil"/>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Project </w:t>
            </w:r>
            <w:r>
              <w:rPr>
                <w:rFonts w:ascii="Calibri" w:eastAsia="Times New Roman" w:hAnsi="Calibri" w:cs="Calibri"/>
                <w:b/>
                <w:bCs/>
                <w:color w:val="000000"/>
              </w:rPr>
              <w:t>Manager</w:t>
            </w:r>
          </w:p>
        </w:tc>
        <w:tc>
          <w:tcPr>
            <w:tcW w:w="19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M.Com.</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w:t>
            </w:r>
          </w:p>
        </w:tc>
        <w:tc>
          <w:tcPr>
            <w:tcW w:w="2793" w:type="dxa"/>
            <w:tcBorders>
              <w:top w:val="nil"/>
              <w:left w:val="nil"/>
              <w:bottom w:val="single" w:sz="8" w:space="0" w:color="auto"/>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p>
        </w:tc>
        <w:tc>
          <w:tcPr>
            <w:tcW w:w="19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3</w:t>
            </w:r>
          </w:p>
        </w:tc>
        <w:tc>
          <w:tcPr>
            <w:tcW w:w="2608" w:type="dxa"/>
            <w:tcBorders>
              <w:top w:val="single" w:sz="8" w:space="0" w:color="auto"/>
              <w:left w:val="nil"/>
              <w:bottom w:val="nil"/>
              <w:right w:val="single" w:sz="8" w:space="0" w:color="000000"/>
            </w:tcBorders>
            <w:shd w:val="clear" w:color="auto" w:fill="auto"/>
            <w:noWrap/>
            <w:vAlign w:val="bottom"/>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Miss Rama </w:t>
            </w:r>
            <w:proofErr w:type="spellStart"/>
            <w:r w:rsidRPr="00C067C2">
              <w:rPr>
                <w:rFonts w:ascii="Calibri" w:eastAsia="Times New Roman" w:hAnsi="Calibri" w:cs="Calibri"/>
                <w:b/>
                <w:bCs/>
                <w:color w:val="000000"/>
              </w:rPr>
              <w:t>Chakraborty</w:t>
            </w:r>
            <w:proofErr w:type="spellEnd"/>
          </w:p>
        </w:tc>
        <w:tc>
          <w:tcPr>
            <w:tcW w:w="27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proofErr w:type="spellStart"/>
            <w:r w:rsidRPr="00C067C2">
              <w:rPr>
                <w:rFonts w:ascii="Calibri" w:eastAsia="Times New Roman" w:hAnsi="Calibri" w:cs="Calibri"/>
                <w:b/>
                <w:bCs/>
                <w:color w:val="000000"/>
              </w:rPr>
              <w:t>Counsellor</w:t>
            </w:r>
            <w:proofErr w:type="spellEnd"/>
          </w:p>
        </w:tc>
        <w:tc>
          <w:tcPr>
            <w:tcW w:w="1939" w:type="dxa"/>
            <w:tcBorders>
              <w:top w:val="nil"/>
              <w:left w:val="nil"/>
              <w:bottom w:val="nil"/>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M.A.</w:t>
            </w:r>
            <w:r>
              <w:rPr>
                <w:rFonts w:ascii="Calibri" w:eastAsia="Times New Roman" w:hAnsi="Calibri" w:cs="Calibri"/>
                <w:b/>
                <w:bCs/>
                <w:color w:val="000000"/>
              </w:rPr>
              <w:t>(Psychology)</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vAlign w:val="bottom"/>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w:t>
            </w:r>
          </w:p>
        </w:tc>
        <w:tc>
          <w:tcPr>
            <w:tcW w:w="2793"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1939" w:type="dxa"/>
            <w:tcBorders>
              <w:top w:val="nil"/>
              <w:left w:val="nil"/>
              <w:bottom w:val="single" w:sz="8" w:space="0" w:color="auto"/>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4</w:t>
            </w:r>
          </w:p>
        </w:tc>
        <w:tc>
          <w:tcPr>
            <w:tcW w:w="2608" w:type="dxa"/>
            <w:tcBorders>
              <w:top w:val="single" w:sz="8" w:space="0" w:color="auto"/>
              <w:left w:val="nil"/>
              <w:bottom w:val="nil"/>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Miss Trisha </w:t>
            </w:r>
            <w:proofErr w:type="spellStart"/>
            <w:r w:rsidRPr="00C067C2">
              <w:rPr>
                <w:rFonts w:ascii="Calibri" w:eastAsia="Times New Roman" w:hAnsi="Calibri" w:cs="Calibri"/>
                <w:b/>
                <w:bCs/>
                <w:color w:val="000000"/>
              </w:rPr>
              <w:t>Ghosh</w:t>
            </w:r>
            <w:proofErr w:type="spellEnd"/>
          </w:p>
        </w:tc>
        <w:tc>
          <w:tcPr>
            <w:tcW w:w="2793" w:type="dxa"/>
            <w:tcBorders>
              <w:top w:val="nil"/>
              <w:left w:val="nil"/>
              <w:bottom w:val="nil"/>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M &amp;E Cum</w:t>
            </w:r>
            <w:r>
              <w:rPr>
                <w:rFonts w:ascii="Calibri" w:eastAsia="Times New Roman" w:hAnsi="Calibri" w:cs="Calibri"/>
                <w:b/>
                <w:bCs/>
                <w:color w:val="000000"/>
              </w:rPr>
              <w:t>/Accountant</w:t>
            </w:r>
          </w:p>
        </w:tc>
        <w:tc>
          <w:tcPr>
            <w:tcW w:w="19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M.Com.</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w:t>
            </w:r>
          </w:p>
        </w:tc>
        <w:tc>
          <w:tcPr>
            <w:tcW w:w="2793" w:type="dxa"/>
            <w:tcBorders>
              <w:top w:val="nil"/>
              <w:left w:val="nil"/>
              <w:bottom w:val="single" w:sz="8" w:space="0" w:color="auto"/>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p>
        </w:tc>
        <w:tc>
          <w:tcPr>
            <w:tcW w:w="19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5</w:t>
            </w:r>
          </w:p>
        </w:tc>
        <w:tc>
          <w:tcPr>
            <w:tcW w:w="2608" w:type="dxa"/>
            <w:tcBorders>
              <w:top w:val="single" w:sz="8" w:space="0" w:color="auto"/>
              <w:left w:val="nil"/>
              <w:bottom w:val="nil"/>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Miss </w:t>
            </w:r>
            <w:proofErr w:type="spellStart"/>
            <w:r w:rsidRPr="00C067C2">
              <w:rPr>
                <w:rFonts w:ascii="Calibri" w:eastAsia="Times New Roman" w:hAnsi="Calibri" w:cs="Calibri"/>
                <w:b/>
                <w:bCs/>
                <w:color w:val="000000"/>
              </w:rPr>
              <w:t>Madhumita</w:t>
            </w:r>
            <w:proofErr w:type="spellEnd"/>
            <w:r w:rsidRPr="00C067C2">
              <w:rPr>
                <w:rFonts w:ascii="Calibri" w:eastAsia="Times New Roman" w:hAnsi="Calibri" w:cs="Calibri"/>
                <w:b/>
                <w:bCs/>
                <w:color w:val="000000"/>
              </w:rPr>
              <w:t xml:space="preserve"> Das</w:t>
            </w:r>
          </w:p>
        </w:tc>
        <w:tc>
          <w:tcPr>
            <w:tcW w:w="27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ORW</w:t>
            </w:r>
          </w:p>
        </w:tc>
        <w:tc>
          <w:tcPr>
            <w:tcW w:w="19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B.A.</w:t>
            </w:r>
          </w:p>
        </w:tc>
      </w:tr>
      <w:tr w:rsidR="000C11AE" w:rsidRPr="00C067C2" w:rsidTr="00A814F2">
        <w:trPr>
          <w:trHeight w:val="115"/>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vAlign w:val="center"/>
            <w:hideMark/>
          </w:tcPr>
          <w:p w:rsidR="000C11AE" w:rsidRPr="00C067C2" w:rsidRDefault="000C11AE" w:rsidP="00A814F2">
            <w:pPr>
              <w:spacing w:after="0" w:line="240" w:lineRule="auto"/>
              <w:rPr>
                <w:rFonts w:ascii="Calibri" w:eastAsia="Times New Roman" w:hAnsi="Calibri" w:cs="Calibri"/>
                <w:b/>
                <w:bCs/>
                <w:color w:val="000000"/>
              </w:rPr>
            </w:pPr>
            <w:r w:rsidRPr="00C067C2">
              <w:rPr>
                <w:rFonts w:ascii="Calibri" w:eastAsia="Times New Roman" w:hAnsi="Calibri" w:cs="Calibri"/>
                <w:b/>
                <w:bCs/>
                <w:color w:val="000000"/>
              </w:rPr>
              <w:t> </w:t>
            </w:r>
          </w:p>
        </w:tc>
        <w:tc>
          <w:tcPr>
            <w:tcW w:w="2793"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19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6</w:t>
            </w:r>
          </w:p>
        </w:tc>
        <w:tc>
          <w:tcPr>
            <w:tcW w:w="2608" w:type="dxa"/>
            <w:tcBorders>
              <w:top w:val="single" w:sz="8" w:space="0" w:color="auto"/>
              <w:left w:val="nil"/>
              <w:bottom w:val="nil"/>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Mr. </w:t>
            </w:r>
            <w:proofErr w:type="spellStart"/>
            <w:r w:rsidRPr="00C067C2">
              <w:rPr>
                <w:rFonts w:ascii="Calibri" w:eastAsia="Times New Roman" w:hAnsi="Calibri" w:cs="Calibri"/>
                <w:b/>
                <w:bCs/>
                <w:color w:val="000000"/>
              </w:rPr>
              <w:t>Subir</w:t>
            </w:r>
            <w:proofErr w:type="spellEnd"/>
            <w:r w:rsidRPr="00C067C2">
              <w:rPr>
                <w:rFonts w:ascii="Calibri" w:eastAsia="Times New Roman" w:hAnsi="Calibri" w:cs="Calibri"/>
                <w:b/>
                <w:bCs/>
                <w:color w:val="000000"/>
              </w:rPr>
              <w:t xml:space="preserve"> Das</w:t>
            </w:r>
          </w:p>
        </w:tc>
        <w:tc>
          <w:tcPr>
            <w:tcW w:w="27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ORW</w:t>
            </w:r>
          </w:p>
        </w:tc>
        <w:tc>
          <w:tcPr>
            <w:tcW w:w="19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B.A.</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vAlign w:val="center"/>
            <w:hideMark/>
          </w:tcPr>
          <w:p w:rsidR="000C11AE" w:rsidRPr="00C067C2" w:rsidRDefault="000C11AE" w:rsidP="00A814F2">
            <w:pPr>
              <w:spacing w:after="0" w:line="240" w:lineRule="auto"/>
              <w:rPr>
                <w:rFonts w:ascii="Calibri" w:eastAsia="Times New Roman" w:hAnsi="Calibri" w:cs="Calibri"/>
                <w:b/>
                <w:bCs/>
                <w:color w:val="000000"/>
              </w:rPr>
            </w:pPr>
          </w:p>
        </w:tc>
        <w:tc>
          <w:tcPr>
            <w:tcW w:w="2793"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19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r>
      <w:tr w:rsidR="000C11AE" w:rsidRPr="00C067C2" w:rsidTr="00A814F2">
        <w:trPr>
          <w:trHeight w:val="480"/>
        </w:trPr>
        <w:tc>
          <w:tcPr>
            <w:tcW w:w="6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7</w:t>
            </w:r>
          </w:p>
        </w:tc>
        <w:tc>
          <w:tcPr>
            <w:tcW w:w="2608" w:type="dxa"/>
            <w:tcBorders>
              <w:top w:val="single" w:sz="8" w:space="0" w:color="auto"/>
              <w:left w:val="nil"/>
              <w:bottom w:val="nil"/>
              <w:right w:val="single" w:sz="8" w:space="0" w:color="000000"/>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 xml:space="preserve">Mrs. </w:t>
            </w:r>
            <w:proofErr w:type="spellStart"/>
            <w:r w:rsidRPr="00C067C2">
              <w:rPr>
                <w:rFonts w:ascii="Calibri" w:eastAsia="Times New Roman" w:hAnsi="Calibri" w:cs="Calibri"/>
                <w:b/>
                <w:bCs/>
                <w:color w:val="000000"/>
              </w:rPr>
              <w:t>Ranu</w:t>
            </w:r>
            <w:proofErr w:type="spellEnd"/>
            <w:r w:rsidRPr="00C067C2">
              <w:rPr>
                <w:rFonts w:ascii="Calibri" w:eastAsia="Times New Roman" w:hAnsi="Calibri" w:cs="Calibri"/>
                <w:b/>
                <w:bCs/>
                <w:color w:val="000000"/>
              </w:rPr>
              <w:t xml:space="preserve"> </w:t>
            </w:r>
            <w:proofErr w:type="spellStart"/>
            <w:r w:rsidRPr="00C067C2">
              <w:rPr>
                <w:rFonts w:ascii="Calibri" w:eastAsia="Times New Roman" w:hAnsi="Calibri" w:cs="Calibri"/>
                <w:b/>
                <w:bCs/>
                <w:color w:val="000000"/>
              </w:rPr>
              <w:t>Saha</w:t>
            </w:r>
            <w:proofErr w:type="spellEnd"/>
            <w:r>
              <w:rPr>
                <w:rFonts w:ascii="Calibri" w:eastAsia="Times New Roman" w:hAnsi="Calibri" w:cs="Calibri"/>
                <w:b/>
                <w:bCs/>
                <w:color w:val="000000"/>
              </w:rPr>
              <w:t xml:space="preserve"> (</w:t>
            </w:r>
            <w:proofErr w:type="spellStart"/>
            <w:r w:rsidRPr="00C067C2">
              <w:rPr>
                <w:rFonts w:ascii="Calibri" w:eastAsia="Times New Roman" w:hAnsi="Calibri" w:cs="Calibri"/>
                <w:b/>
                <w:bCs/>
                <w:color w:val="000000"/>
              </w:rPr>
              <w:t>Majumder</w:t>
            </w:r>
            <w:proofErr w:type="spellEnd"/>
            <w:r w:rsidRPr="00C067C2">
              <w:rPr>
                <w:rFonts w:ascii="Calibri" w:eastAsia="Times New Roman" w:hAnsi="Calibri" w:cs="Calibri"/>
                <w:b/>
                <w:bCs/>
                <w:color w:val="000000"/>
              </w:rPr>
              <w:t>)</w:t>
            </w:r>
          </w:p>
        </w:tc>
        <w:tc>
          <w:tcPr>
            <w:tcW w:w="2793"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ORW</w:t>
            </w:r>
          </w:p>
        </w:tc>
        <w:tc>
          <w:tcPr>
            <w:tcW w:w="1939"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0C11AE" w:rsidRPr="00C067C2" w:rsidRDefault="000C11AE" w:rsidP="00C067C2">
            <w:pPr>
              <w:spacing w:after="0" w:line="240" w:lineRule="auto"/>
              <w:jc w:val="center"/>
              <w:rPr>
                <w:rFonts w:ascii="Calibri" w:eastAsia="Times New Roman" w:hAnsi="Calibri" w:cs="Calibri"/>
                <w:b/>
                <w:bCs/>
                <w:color w:val="000000"/>
              </w:rPr>
            </w:pPr>
            <w:r w:rsidRPr="00C067C2">
              <w:rPr>
                <w:rFonts w:ascii="Calibri" w:eastAsia="Times New Roman" w:hAnsi="Calibri" w:cs="Calibri"/>
                <w:b/>
                <w:bCs/>
                <w:color w:val="000000"/>
              </w:rPr>
              <w:t>B.A.</w:t>
            </w:r>
          </w:p>
        </w:tc>
      </w:tr>
      <w:tr w:rsidR="000C11AE" w:rsidRPr="00C067C2" w:rsidTr="00A814F2">
        <w:trPr>
          <w:trHeight w:val="60"/>
        </w:trPr>
        <w:tc>
          <w:tcPr>
            <w:tcW w:w="6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2608" w:type="dxa"/>
            <w:tcBorders>
              <w:top w:val="nil"/>
              <w:left w:val="nil"/>
              <w:bottom w:val="single" w:sz="8" w:space="0" w:color="auto"/>
              <w:right w:val="single" w:sz="8" w:space="0" w:color="000000"/>
            </w:tcBorders>
            <w:shd w:val="clear" w:color="auto" w:fill="auto"/>
            <w:noWrap/>
            <w:vAlign w:val="center"/>
            <w:hideMark/>
          </w:tcPr>
          <w:p w:rsidR="000C11AE" w:rsidRPr="00C067C2" w:rsidRDefault="000C11AE" w:rsidP="00A814F2">
            <w:pPr>
              <w:spacing w:after="0" w:line="240" w:lineRule="auto"/>
              <w:rPr>
                <w:rFonts w:ascii="Calibri" w:eastAsia="Times New Roman" w:hAnsi="Calibri" w:cs="Calibri"/>
                <w:b/>
                <w:bCs/>
                <w:color w:val="000000"/>
              </w:rPr>
            </w:pPr>
          </w:p>
        </w:tc>
        <w:tc>
          <w:tcPr>
            <w:tcW w:w="2793"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c>
          <w:tcPr>
            <w:tcW w:w="1939" w:type="dxa"/>
            <w:vMerge/>
            <w:tcBorders>
              <w:top w:val="nil"/>
              <w:left w:val="single" w:sz="8" w:space="0" w:color="auto"/>
              <w:bottom w:val="single" w:sz="8" w:space="0" w:color="000000"/>
              <w:right w:val="single" w:sz="8" w:space="0" w:color="auto"/>
            </w:tcBorders>
            <w:vAlign w:val="center"/>
            <w:hideMark/>
          </w:tcPr>
          <w:p w:rsidR="000C11AE" w:rsidRPr="00C067C2" w:rsidRDefault="000C11AE" w:rsidP="00C067C2">
            <w:pPr>
              <w:spacing w:after="0" w:line="240" w:lineRule="auto"/>
              <w:rPr>
                <w:rFonts w:ascii="Calibri" w:eastAsia="Times New Roman" w:hAnsi="Calibri" w:cs="Calibri"/>
                <w:b/>
                <w:bCs/>
                <w:color w:val="000000"/>
              </w:rPr>
            </w:pPr>
          </w:p>
        </w:tc>
      </w:tr>
    </w:tbl>
    <w:p w:rsidR="00F44A1E" w:rsidRDefault="00F44A1E" w:rsidP="00F44A1E">
      <w:pPr>
        <w:pStyle w:val="ListParagraph"/>
        <w:spacing w:after="0" w:line="240" w:lineRule="auto"/>
        <w:rPr>
          <w:rFonts w:asciiTheme="minorHAnsi" w:hAnsiTheme="minorHAnsi"/>
          <w:sz w:val="24"/>
          <w:szCs w:val="24"/>
        </w:rPr>
      </w:pPr>
    </w:p>
    <w:p w:rsidR="00E41470" w:rsidRPr="00E37F1B" w:rsidRDefault="00190705" w:rsidP="005B627C">
      <w:pPr>
        <w:pStyle w:val="ListParagraph"/>
        <w:numPr>
          <w:ilvl w:val="0"/>
          <w:numId w:val="8"/>
        </w:numPr>
        <w:spacing w:after="0" w:line="240" w:lineRule="auto"/>
        <w:rPr>
          <w:rFonts w:asciiTheme="minorHAnsi" w:hAnsiTheme="minorHAnsi"/>
          <w:sz w:val="24"/>
          <w:szCs w:val="24"/>
        </w:rPr>
      </w:pPr>
      <w:r w:rsidRPr="00E37F1B">
        <w:rPr>
          <w:rFonts w:asciiTheme="minorHAnsi" w:hAnsiTheme="minorHAnsi"/>
          <w:sz w:val="24"/>
          <w:szCs w:val="24"/>
        </w:rPr>
        <w:t xml:space="preserve">The organization </w:t>
      </w:r>
      <w:r w:rsidR="00065133" w:rsidRPr="00E37F1B">
        <w:rPr>
          <w:rFonts w:asciiTheme="minorHAnsi" w:hAnsiTheme="minorHAnsi"/>
          <w:sz w:val="24"/>
          <w:szCs w:val="24"/>
        </w:rPr>
        <w:t>has recruited all</w:t>
      </w:r>
      <w:r w:rsidRPr="00E37F1B">
        <w:rPr>
          <w:rFonts w:asciiTheme="minorHAnsi" w:hAnsiTheme="minorHAnsi"/>
          <w:sz w:val="24"/>
          <w:szCs w:val="24"/>
        </w:rPr>
        <w:t xml:space="preserve"> profes</w:t>
      </w:r>
      <w:r w:rsidR="005F2C41">
        <w:rPr>
          <w:rFonts w:asciiTheme="minorHAnsi" w:hAnsiTheme="minorHAnsi"/>
          <w:sz w:val="24"/>
          <w:szCs w:val="24"/>
        </w:rPr>
        <w:t>sionals and they have</w:t>
      </w:r>
      <w:r w:rsidR="00065133" w:rsidRPr="00E37F1B">
        <w:rPr>
          <w:rFonts w:asciiTheme="minorHAnsi" w:hAnsiTheme="minorHAnsi"/>
          <w:sz w:val="24"/>
          <w:szCs w:val="24"/>
        </w:rPr>
        <w:t xml:space="preserve"> promoted</w:t>
      </w:r>
      <w:r w:rsidR="00C067C2">
        <w:rPr>
          <w:rFonts w:asciiTheme="minorHAnsi" w:hAnsiTheme="minorHAnsi"/>
          <w:sz w:val="24"/>
          <w:szCs w:val="24"/>
        </w:rPr>
        <w:t xml:space="preserve"> the PM from the level of PE (Migrant Labor) but they are yet to promote any PE from the FSW project</w:t>
      </w:r>
      <w:r w:rsidR="00065133" w:rsidRPr="00E37F1B">
        <w:rPr>
          <w:rFonts w:asciiTheme="minorHAnsi" w:hAnsiTheme="minorHAnsi"/>
          <w:sz w:val="24"/>
          <w:szCs w:val="24"/>
        </w:rPr>
        <w:t xml:space="preserve"> or engaged community people</w:t>
      </w:r>
      <w:r w:rsidRPr="00E37F1B">
        <w:rPr>
          <w:rFonts w:asciiTheme="minorHAnsi" w:hAnsiTheme="minorHAnsi"/>
          <w:sz w:val="24"/>
          <w:szCs w:val="24"/>
        </w:rPr>
        <w:t xml:space="preserve"> in the project.</w:t>
      </w:r>
    </w:p>
    <w:p w:rsidR="00100186"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The organization follows SACS – NACO norms for staffing pattern.</w:t>
      </w:r>
    </w:p>
    <w:p w:rsidR="00FD2632" w:rsidRPr="00E37F1B" w:rsidRDefault="00754329"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Project team follows the reporting structure laid down by NACO- SACS and they maintain the documentation for the same.</w:t>
      </w:r>
      <w:r w:rsidR="00B077BF" w:rsidRPr="00E37F1B">
        <w:rPr>
          <w:rFonts w:asciiTheme="minorHAnsi" w:hAnsiTheme="minorHAnsi"/>
          <w:sz w:val="24"/>
          <w:szCs w:val="24"/>
        </w:rPr>
        <w:t xml:space="preserve"> </w:t>
      </w:r>
    </w:p>
    <w:p w:rsidR="00100186" w:rsidRPr="00E37F1B" w:rsidRDefault="00B077BF"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Documents for both staff level supervision and management level supervision available with the project team.</w:t>
      </w:r>
    </w:p>
    <w:p w:rsidR="00BE53D6" w:rsidRPr="00E37F1B" w:rsidRDefault="000C11AE" w:rsidP="005B627C">
      <w:pPr>
        <w:pStyle w:val="ListParagraph"/>
        <w:numPr>
          <w:ilvl w:val="0"/>
          <w:numId w:val="7"/>
        </w:numPr>
        <w:spacing w:after="0" w:line="240" w:lineRule="auto"/>
        <w:rPr>
          <w:rFonts w:asciiTheme="minorHAnsi" w:hAnsiTheme="minorHAnsi"/>
          <w:sz w:val="24"/>
          <w:szCs w:val="24"/>
        </w:rPr>
      </w:pPr>
      <w:r>
        <w:rPr>
          <w:rFonts w:asciiTheme="minorHAnsi" w:hAnsiTheme="minorHAnsi"/>
          <w:sz w:val="24"/>
          <w:szCs w:val="24"/>
        </w:rPr>
        <w:t>The TI has got a newly recruited</w:t>
      </w:r>
      <w:r w:rsidR="00F44A1E">
        <w:rPr>
          <w:rFonts w:asciiTheme="minorHAnsi" w:hAnsiTheme="minorHAnsi"/>
          <w:sz w:val="24"/>
          <w:szCs w:val="24"/>
        </w:rPr>
        <w:t xml:space="preserve"> M&amp;E</w:t>
      </w:r>
      <w:r>
        <w:rPr>
          <w:rFonts w:asciiTheme="minorHAnsi" w:hAnsiTheme="minorHAnsi"/>
          <w:sz w:val="24"/>
          <w:szCs w:val="24"/>
        </w:rPr>
        <w:t>/accountant and a</w:t>
      </w:r>
      <w:r w:rsidR="00F44A1E">
        <w:rPr>
          <w:rFonts w:asciiTheme="minorHAnsi" w:hAnsiTheme="minorHAnsi"/>
          <w:sz w:val="24"/>
          <w:szCs w:val="24"/>
        </w:rPr>
        <w:t xml:space="preserve"> counselor</w:t>
      </w:r>
      <w:r>
        <w:rPr>
          <w:rFonts w:asciiTheme="minorHAnsi" w:hAnsiTheme="minorHAnsi"/>
          <w:sz w:val="24"/>
          <w:szCs w:val="24"/>
        </w:rPr>
        <w:t xml:space="preserve"> and they both require developing their skill of data management and counseling respectively.</w:t>
      </w:r>
    </w:p>
    <w:p w:rsidR="00100186" w:rsidRDefault="00100186" w:rsidP="00B077BF">
      <w:pPr>
        <w:pStyle w:val="ListParagraph"/>
        <w:spacing w:after="0" w:line="240" w:lineRule="auto"/>
        <w:rPr>
          <w:rFonts w:asciiTheme="minorHAnsi" w:hAnsiTheme="minorHAnsi"/>
          <w:sz w:val="24"/>
          <w:szCs w:val="24"/>
        </w:rPr>
      </w:pPr>
    </w:p>
    <w:p w:rsidR="000C11AE" w:rsidRDefault="000C11AE" w:rsidP="00B077BF">
      <w:pPr>
        <w:pStyle w:val="ListParagraph"/>
        <w:spacing w:after="0" w:line="240" w:lineRule="auto"/>
        <w:rPr>
          <w:rFonts w:asciiTheme="minorHAnsi" w:hAnsiTheme="minorHAnsi"/>
          <w:sz w:val="24"/>
          <w:szCs w:val="24"/>
        </w:rPr>
      </w:pPr>
    </w:p>
    <w:p w:rsidR="000C11AE" w:rsidRDefault="000C11AE" w:rsidP="00B077BF">
      <w:pPr>
        <w:pStyle w:val="ListParagraph"/>
        <w:spacing w:after="0" w:line="240" w:lineRule="auto"/>
        <w:rPr>
          <w:rFonts w:asciiTheme="minorHAnsi" w:hAnsiTheme="minorHAnsi"/>
          <w:sz w:val="24"/>
          <w:szCs w:val="24"/>
        </w:rPr>
      </w:pPr>
    </w:p>
    <w:p w:rsidR="000C11AE" w:rsidRPr="00E37F1B" w:rsidRDefault="000C11AE" w:rsidP="00B077BF">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lastRenderedPageBreak/>
        <w:t>Capacity building: nature of training conducted, contents and quality of training materials used, documentation of training, impact assessment if any.</w:t>
      </w:r>
    </w:p>
    <w:p w:rsidR="00AA3E9F" w:rsidRDefault="00B077BF" w:rsidP="00AA3E9F">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Below is the given list of the trainings taken by the project staff:</w:t>
      </w:r>
    </w:p>
    <w:tbl>
      <w:tblPr>
        <w:tblW w:w="11580" w:type="dxa"/>
        <w:tblInd w:w="-1103" w:type="dxa"/>
        <w:tblLook w:val="04A0"/>
      </w:tblPr>
      <w:tblGrid>
        <w:gridCol w:w="1480"/>
        <w:gridCol w:w="2340"/>
        <w:gridCol w:w="3040"/>
        <w:gridCol w:w="1100"/>
        <w:gridCol w:w="1940"/>
        <w:gridCol w:w="1680"/>
      </w:tblGrid>
      <w:tr w:rsidR="00AA3E9F" w:rsidRPr="00AA3E9F" w:rsidTr="00AA3E9F">
        <w:trPr>
          <w:trHeight w:val="570"/>
        </w:trPr>
        <w:tc>
          <w:tcPr>
            <w:tcW w:w="1480"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Type of Training</w:t>
            </w:r>
          </w:p>
        </w:tc>
        <w:tc>
          <w:tcPr>
            <w:tcW w:w="2340" w:type="dxa"/>
            <w:tcBorders>
              <w:top w:val="single" w:sz="8" w:space="0" w:color="auto"/>
              <w:left w:val="single" w:sz="4" w:space="0" w:color="auto"/>
              <w:bottom w:val="single" w:sz="8" w:space="0" w:color="auto"/>
              <w:right w:val="single" w:sz="4" w:space="0" w:color="auto"/>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Designation of the Trainee</w:t>
            </w:r>
          </w:p>
        </w:tc>
        <w:tc>
          <w:tcPr>
            <w:tcW w:w="3040" w:type="dxa"/>
            <w:tcBorders>
              <w:top w:val="single" w:sz="8" w:space="0" w:color="auto"/>
              <w:left w:val="single" w:sz="4" w:space="0" w:color="auto"/>
              <w:bottom w:val="single" w:sz="8" w:space="0" w:color="auto"/>
              <w:right w:val="single" w:sz="8" w:space="0" w:color="000000"/>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Content of Training</w:t>
            </w:r>
          </w:p>
        </w:tc>
        <w:tc>
          <w:tcPr>
            <w:tcW w:w="1100" w:type="dxa"/>
            <w:tcBorders>
              <w:top w:val="single" w:sz="8" w:space="0" w:color="auto"/>
              <w:left w:val="nil"/>
              <w:bottom w:val="single" w:sz="8" w:space="0" w:color="auto"/>
              <w:right w:val="single" w:sz="8" w:space="0" w:color="000000"/>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Duration</w:t>
            </w:r>
          </w:p>
        </w:tc>
        <w:tc>
          <w:tcPr>
            <w:tcW w:w="1940" w:type="dxa"/>
            <w:tcBorders>
              <w:top w:val="single" w:sz="8" w:space="0" w:color="auto"/>
              <w:left w:val="nil"/>
              <w:bottom w:val="single" w:sz="8" w:space="0" w:color="auto"/>
              <w:right w:val="single" w:sz="8" w:space="0" w:color="000000"/>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By Whom</w:t>
            </w:r>
          </w:p>
        </w:tc>
        <w:tc>
          <w:tcPr>
            <w:tcW w:w="1680" w:type="dxa"/>
            <w:tcBorders>
              <w:top w:val="single" w:sz="8" w:space="0" w:color="auto"/>
              <w:left w:val="nil"/>
              <w:bottom w:val="single" w:sz="8" w:space="0" w:color="auto"/>
              <w:right w:val="single" w:sz="8" w:space="0" w:color="000000"/>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Date</w:t>
            </w:r>
          </w:p>
        </w:tc>
      </w:tr>
      <w:tr w:rsidR="00AA3E9F" w:rsidRPr="00AA3E9F" w:rsidTr="00AA3E9F">
        <w:trPr>
          <w:trHeight w:val="600"/>
        </w:trPr>
        <w:tc>
          <w:tcPr>
            <w:tcW w:w="1480" w:type="dxa"/>
            <w:tcBorders>
              <w:top w:val="single" w:sz="4"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Induction</w:t>
            </w:r>
          </w:p>
        </w:tc>
        <w:tc>
          <w:tcPr>
            <w:tcW w:w="23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M&amp; E cum Accountant</w:t>
            </w:r>
          </w:p>
        </w:tc>
        <w:tc>
          <w:tcPr>
            <w:tcW w:w="3040" w:type="dxa"/>
            <w:tcBorders>
              <w:top w:val="single" w:sz="8" w:space="0" w:color="auto"/>
              <w:left w:val="single" w:sz="4" w:space="0" w:color="auto"/>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Programme &amp; Financial Management</w:t>
            </w:r>
          </w:p>
        </w:tc>
        <w:tc>
          <w:tcPr>
            <w:tcW w:w="110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 Day</w:t>
            </w:r>
          </w:p>
        </w:tc>
        <w:tc>
          <w:tcPr>
            <w:tcW w:w="194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Project Manager</w:t>
            </w:r>
          </w:p>
        </w:tc>
        <w:tc>
          <w:tcPr>
            <w:tcW w:w="168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02-Apr-15</w:t>
            </w:r>
          </w:p>
        </w:tc>
      </w:tr>
      <w:tr w:rsidR="00AA3E9F" w:rsidRPr="00AA3E9F" w:rsidTr="00AA3E9F">
        <w:trPr>
          <w:trHeight w:val="645"/>
        </w:trPr>
        <w:tc>
          <w:tcPr>
            <w:tcW w:w="1480" w:type="dxa"/>
            <w:tcBorders>
              <w:top w:val="single" w:sz="8"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Refresher</w:t>
            </w:r>
          </w:p>
        </w:tc>
        <w:tc>
          <w:tcPr>
            <w:tcW w:w="23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M&amp; E cum Accountant</w:t>
            </w:r>
          </w:p>
        </w:tc>
        <w:tc>
          <w:tcPr>
            <w:tcW w:w="3040" w:type="dxa"/>
            <w:tcBorders>
              <w:top w:val="single" w:sz="8" w:space="0" w:color="auto"/>
              <w:left w:val="single" w:sz="4" w:space="0" w:color="auto"/>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About Project &amp; Project Work</w:t>
            </w:r>
          </w:p>
        </w:tc>
        <w:tc>
          <w:tcPr>
            <w:tcW w:w="110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2 Days</w:t>
            </w:r>
          </w:p>
        </w:tc>
        <w:tc>
          <w:tcPr>
            <w:tcW w:w="194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Project Officer</w:t>
            </w:r>
          </w:p>
        </w:tc>
        <w:tc>
          <w:tcPr>
            <w:tcW w:w="168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8-Apr-15 to 9-Apr-15</w:t>
            </w:r>
          </w:p>
        </w:tc>
      </w:tr>
      <w:tr w:rsidR="00AA3E9F" w:rsidRPr="00AA3E9F" w:rsidTr="00AA3E9F">
        <w:trPr>
          <w:trHeight w:val="480"/>
        </w:trPr>
        <w:tc>
          <w:tcPr>
            <w:tcW w:w="1480" w:type="dxa"/>
            <w:vMerge w:val="restart"/>
            <w:tcBorders>
              <w:top w:val="single" w:sz="8" w:space="0" w:color="auto"/>
              <w:left w:val="single" w:sz="8" w:space="0" w:color="auto"/>
              <w:bottom w:val="single" w:sz="8" w:space="0" w:color="000000"/>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Induction</w:t>
            </w:r>
          </w:p>
        </w:tc>
        <w:tc>
          <w:tcPr>
            <w:tcW w:w="2340" w:type="dxa"/>
            <w:tcBorders>
              <w:top w:val="single" w:sz="8"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Counsellor</w:t>
            </w:r>
            <w:proofErr w:type="spellEnd"/>
          </w:p>
        </w:tc>
        <w:tc>
          <w:tcPr>
            <w:tcW w:w="30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Clinical Management</w:t>
            </w:r>
          </w:p>
        </w:tc>
        <w:tc>
          <w:tcPr>
            <w:tcW w:w="11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 Day</w:t>
            </w:r>
          </w:p>
        </w:tc>
        <w:tc>
          <w:tcPr>
            <w:tcW w:w="19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Project Manager</w:t>
            </w:r>
          </w:p>
        </w:tc>
        <w:tc>
          <w:tcPr>
            <w:tcW w:w="16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13-Apr-15</w:t>
            </w:r>
          </w:p>
        </w:tc>
      </w:tr>
      <w:tr w:rsidR="00AA3E9F" w:rsidRPr="00AA3E9F" w:rsidTr="00AA3E9F">
        <w:trPr>
          <w:trHeight w:val="30"/>
        </w:trPr>
        <w:tc>
          <w:tcPr>
            <w:tcW w:w="1480" w:type="dxa"/>
            <w:vMerge/>
            <w:tcBorders>
              <w:top w:val="single" w:sz="8" w:space="0" w:color="auto"/>
              <w:left w:val="single" w:sz="8" w:space="0" w:color="auto"/>
              <w:bottom w:val="single" w:sz="8" w:space="0" w:color="000000"/>
              <w:right w:val="nil"/>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2340" w:type="dxa"/>
            <w:tcBorders>
              <w:top w:val="nil"/>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 </w:t>
            </w:r>
          </w:p>
        </w:tc>
        <w:tc>
          <w:tcPr>
            <w:tcW w:w="30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10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9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68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r>
      <w:tr w:rsidR="00AA3E9F" w:rsidRPr="00AA3E9F" w:rsidTr="00AA3E9F">
        <w:trPr>
          <w:trHeight w:val="480"/>
        </w:trPr>
        <w:tc>
          <w:tcPr>
            <w:tcW w:w="1480" w:type="dxa"/>
            <w:vMerge w:val="restart"/>
            <w:tcBorders>
              <w:top w:val="single" w:sz="8" w:space="0" w:color="auto"/>
              <w:left w:val="single" w:sz="8" w:space="0" w:color="auto"/>
              <w:bottom w:val="single" w:sz="8" w:space="0" w:color="000000"/>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Induction</w:t>
            </w:r>
          </w:p>
        </w:tc>
        <w:tc>
          <w:tcPr>
            <w:tcW w:w="2340" w:type="dxa"/>
            <w:tcBorders>
              <w:top w:val="single" w:sz="8"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Counsellor</w:t>
            </w:r>
            <w:proofErr w:type="spellEnd"/>
          </w:p>
        </w:tc>
        <w:tc>
          <w:tcPr>
            <w:tcW w:w="30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Clinical Management</w:t>
            </w:r>
          </w:p>
        </w:tc>
        <w:tc>
          <w:tcPr>
            <w:tcW w:w="11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 Day</w:t>
            </w:r>
          </w:p>
        </w:tc>
        <w:tc>
          <w:tcPr>
            <w:tcW w:w="19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Project Manager</w:t>
            </w:r>
          </w:p>
        </w:tc>
        <w:tc>
          <w:tcPr>
            <w:tcW w:w="16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03-Jul-15</w:t>
            </w:r>
          </w:p>
        </w:tc>
      </w:tr>
      <w:tr w:rsidR="00AA3E9F" w:rsidRPr="00AA3E9F" w:rsidTr="00AA3E9F">
        <w:trPr>
          <w:trHeight w:val="15"/>
        </w:trPr>
        <w:tc>
          <w:tcPr>
            <w:tcW w:w="1480" w:type="dxa"/>
            <w:vMerge/>
            <w:tcBorders>
              <w:top w:val="single" w:sz="8" w:space="0" w:color="auto"/>
              <w:left w:val="single" w:sz="8" w:space="0" w:color="auto"/>
              <w:bottom w:val="single" w:sz="8" w:space="0" w:color="000000"/>
              <w:right w:val="nil"/>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2340" w:type="dxa"/>
            <w:tcBorders>
              <w:top w:val="nil"/>
              <w:left w:val="single" w:sz="8" w:space="0" w:color="auto"/>
              <w:bottom w:val="single" w:sz="8" w:space="0" w:color="auto"/>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 </w:t>
            </w:r>
          </w:p>
        </w:tc>
        <w:tc>
          <w:tcPr>
            <w:tcW w:w="30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10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9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68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r>
      <w:tr w:rsidR="00AA3E9F" w:rsidRPr="00AA3E9F" w:rsidTr="00AA3E9F">
        <w:trPr>
          <w:trHeight w:val="630"/>
        </w:trPr>
        <w:tc>
          <w:tcPr>
            <w:tcW w:w="1480" w:type="dxa"/>
            <w:tcBorders>
              <w:top w:val="single" w:sz="8"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Refresher</w:t>
            </w:r>
          </w:p>
        </w:tc>
        <w:tc>
          <w:tcPr>
            <w:tcW w:w="234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Counsellor</w:t>
            </w:r>
            <w:proofErr w:type="spellEnd"/>
          </w:p>
        </w:tc>
        <w:tc>
          <w:tcPr>
            <w:tcW w:w="3040" w:type="dxa"/>
            <w:tcBorders>
              <w:top w:val="single" w:sz="8" w:space="0" w:color="auto"/>
              <w:left w:val="single" w:sz="4" w:space="0" w:color="auto"/>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Clinical Management</w:t>
            </w:r>
          </w:p>
        </w:tc>
        <w:tc>
          <w:tcPr>
            <w:tcW w:w="110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2 Day</w:t>
            </w:r>
          </w:p>
        </w:tc>
        <w:tc>
          <w:tcPr>
            <w:tcW w:w="194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Project</w:t>
            </w:r>
            <w:r w:rsidRPr="00AA3E9F">
              <w:rPr>
                <w:rFonts w:ascii="Calibri" w:eastAsia="Times New Roman" w:hAnsi="Calibri" w:cs="Calibri"/>
                <w:b/>
                <w:bCs/>
                <w:color w:val="000000"/>
              </w:rPr>
              <w:t xml:space="preserve"> Officer</w:t>
            </w:r>
          </w:p>
        </w:tc>
        <w:tc>
          <w:tcPr>
            <w:tcW w:w="1680" w:type="dxa"/>
            <w:tcBorders>
              <w:top w:val="single" w:sz="8" w:space="0" w:color="auto"/>
              <w:left w:val="nil"/>
              <w:bottom w:val="nil"/>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9-july-15 to 10-July-15</w:t>
            </w:r>
          </w:p>
        </w:tc>
      </w:tr>
      <w:tr w:rsidR="00AA3E9F" w:rsidRPr="00AA3E9F" w:rsidTr="00AA3E9F">
        <w:trPr>
          <w:trHeight w:val="495"/>
        </w:trPr>
        <w:tc>
          <w:tcPr>
            <w:tcW w:w="1480" w:type="dxa"/>
            <w:vMerge w:val="restart"/>
            <w:tcBorders>
              <w:top w:val="single" w:sz="8" w:space="0" w:color="auto"/>
              <w:left w:val="single" w:sz="8" w:space="0" w:color="auto"/>
              <w:bottom w:val="single" w:sz="8" w:space="0" w:color="000000"/>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Induction</w:t>
            </w:r>
          </w:p>
        </w:tc>
        <w:tc>
          <w:tcPr>
            <w:tcW w:w="2340" w:type="dxa"/>
            <w:tcBorders>
              <w:top w:val="single" w:sz="8" w:space="0" w:color="auto"/>
              <w:left w:val="single" w:sz="8" w:space="0" w:color="auto"/>
              <w:bottom w:val="nil"/>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Counsellor</w:t>
            </w:r>
            <w:proofErr w:type="spellEnd"/>
          </w:p>
        </w:tc>
        <w:tc>
          <w:tcPr>
            <w:tcW w:w="30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Clinical Management</w:t>
            </w:r>
          </w:p>
        </w:tc>
        <w:tc>
          <w:tcPr>
            <w:tcW w:w="110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 Day</w:t>
            </w:r>
          </w:p>
        </w:tc>
        <w:tc>
          <w:tcPr>
            <w:tcW w:w="194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Project Manager</w:t>
            </w:r>
          </w:p>
        </w:tc>
        <w:tc>
          <w:tcPr>
            <w:tcW w:w="1680"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17-Aug-15</w:t>
            </w:r>
          </w:p>
        </w:tc>
      </w:tr>
      <w:tr w:rsidR="00AA3E9F" w:rsidRPr="00AA3E9F" w:rsidTr="00AA3E9F">
        <w:trPr>
          <w:trHeight w:val="15"/>
        </w:trPr>
        <w:tc>
          <w:tcPr>
            <w:tcW w:w="1480" w:type="dxa"/>
            <w:vMerge/>
            <w:tcBorders>
              <w:top w:val="single" w:sz="8" w:space="0" w:color="auto"/>
              <w:left w:val="single" w:sz="8" w:space="0" w:color="auto"/>
              <w:bottom w:val="single" w:sz="8" w:space="0" w:color="000000"/>
              <w:right w:val="nil"/>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2340" w:type="dxa"/>
            <w:tcBorders>
              <w:top w:val="nil"/>
              <w:left w:val="single" w:sz="8" w:space="0" w:color="auto"/>
              <w:bottom w:val="single" w:sz="8" w:space="0" w:color="auto"/>
              <w:right w:val="nil"/>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 </w:t>
            </w:r>
          </w:p>
        </w:tc>
        <w:tc>
          <w:tcPr>
            <w:tcW w:w="30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10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94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680" w:type="dxa"/>
            <w:vMerge/>
            <w:tcBorders>
              <w:top w:val="single" w:sz="8" w:space="0" w:color="auto"/>
              <w:left w:val="single" w:sz="8" w:space="0" w:color="auto"/>
              <w:bottom w:val="single" w:sz="8" w:space="0" w:color="000000"/>
              <w:right w:val="single" w:sz="8" w:space="0" w:color="000000"/>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r>
      <w:tr w:rsidR="00AA3E9F" w:rsidRPr="00AA3E9F" w:rsidTr="00AA3E9F">
        <w:trPr>
          <w:trHeight w:val="690"/>
        </w:trPr>
        <w:tc>
          <w:tcPr>
            <w:tcW w:w="1480" w:type="dxa"/>
            <w:tcBorders>
              <w:top w:val="single" w:sz="8" w:space="0" w:color="000000"/>
              <w:left w:val="single" w:sz="8"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Refresher</w:t>
            </w:r>
          </w:p>
        </w:tc>
        <w:tc>
          <w:tcPr>
            <w:tcW w:w="234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Counsellor</w:t>
            </w:r>
            <w:proofErr w:type="spellEnd"/>
          </w:p>
        </w:tc>
        <w:tc>
          <w:tcPr>
            <w:tcW w:w="3040" w:type="dxa"/>
            <w:tcBorders>
              <w:top w:val="single" w:sz="8" w:space="0" w:color="auto"/>
              <w:left w:val="single" w:sz="4" w:space="0" w:color="auto"/>
              <w:bottom w:val="single" w:sz="4" w:space="0" w:color="auto"/>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proofErr w:type="spellStart"/>
            <w:r w:rsidRPr="00AA3E9F">
              <w:rPr>
                <w:rFonts w:ascii="Calibri" w:eastAsia="Times New Roman" w:hAnsi="Calibri" w:cs="Calibri"/>
                <w:b/>
                <w:bCs/>
                <w:color w:val="000000"/>
              </w:rPr>
              <w:t>Counselling</w:t>
            </w:r>
            <w:proofErr w:type="spellEnd"/>
            <w:r w:rsidRPr="00AA3E9F">
              <w:rPr>
                <w:rFonts w:ascii="Calibri" w:eastAsia="Times New Roman" w:hAnsi="Calibri" w:cs="Calibri"/>
                <w:b/>
                <w:bCs/>
                <w:color w:val="000000"/>
              </w:rPr>
              <w:t xml:space="preserve"> Module</w:t>
            </w:r>
          </w:p>
        </w:tc>
        <w:tc>
          <w:tcPr>
            <w:tcW w:w="1100" w:type="dxa"/>
            <w:tcBorders>
              <w:top w:val="single" w:sz="8" w:space="0" w:color="auto"/>
              <w:left w:val="nil"/>
              <w:bottom w:val="single" w:sz="4" w:space="0" w:color="auto"/>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3 Days</w:t>
            </w:r>
          </w:p>
        </w:tc>
        <w:tc>
          <w:tcPr>
            <w:tcW w:w="1940" w:type="dxa"/>
            <w:tcBorders>
              <w:top w:val="single" w:sz="8" w:space="0" w:color="auto"/>
              <w:left w:val="nil"/>
              <w:bottom w:val="single" w:sz="4" w:space="0" w:color="auto"/>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TSACS</w:t>
            </w:r>
          </w:p>
        </w:tc>
        <w:tc>
          <w:tcPr>
            <w:tcW w:w="1680" w:type="dxa"/>
            <w:tcBorders>
              <w:top w:val="single" w:sz="8" w:space="0" w:color="auto"/>
              <w:left w:val="nil"/>
              <w:bottom w:val="single" w:sz="4" w:space="0" w:color="auto"/>
              <w:right w:val="single" w:sz="8" w:space="0" w:color="000000"/>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14-Sept-15 to 16-Sept-15</w:t>
            </w:r>
          </w:p>
        </w:tc>
      </w:tr>
      <w:tr w:rsidR="00AA3E9F" w:rsidRPr="00AA3E9F" w:rsidTr="00AA3E9F">
        <w:trPr>
          <w:trHeight w:val="499"/>
        </w:trPr>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Refresher</w:t>
            </w:r>
          </w:p>
        </w:tc>
        <w:tc>
          <w:tcPr>
            <w:tcW w:w="2340" w:type="dxa"/>
            <w:tcBorders>
              <w:top w:val="single" w:sz="4" w:space="0" w:color="auto"/>
              <w:left w:val="single" w:sz="4" w:space="0" w:color="auto"/>
              <w:bottom w:val="nil"/>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ORW</w:t>
            </w:r>
          </w:p>
        </w:tc>
        <w:tc>
          <w:tcPr>
            <w:tcW w:w="3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ORW Module Training</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3 Days</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TSACS</w:t>
            </w: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6-Dec-15 to 8-Dec-15</w:t>
            </w:r>
          </w:p>
        </w:tc>
      </w:tr>
      <w:tr w:rsidR="00AA3E9F" w:rsidRPr="00AA3E9F" w:rsidTr="00AA3E9F">
        <w:trPr>
          <w:trHeight w:val="90"/>
        </w:trPr>
        <w:tc>
          <w:tcPr>
            <w:tcW w:w="1480" w:type="dxa"/>
            <w:vMerge/>
            <w:tcBorders>
              <w:top w:val="single" w:sz="8" w:space="0" w:color="auto"/>
              <w:left w:val="single" w:sz="4" w:space="0" w:color="auto"/>
              <w:bottom w:val="single" w:sz="4" w:space="0" w:color="auto"/>
              <w:right w:val="single" w:sz="4" w:space="0" w:color="auto"/>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2340" w:type="dxa"/>
            <w:tcBorders>
              <w:top w:val="nil"/>
              <w:left w:val="single" w:sz="4" w:space="0" w:color="auto"/>
              <w:bottom w:val="single" w:sz="8" w:space="0" w:color="auto"/>
              <w:right w:val="single" w:sz="4" w:space="0" w:color="auto"/>
            </w:tcBorders>
            <w:shd w:val="clear" w:color="auto" w:fill="auto"/>
            <w:vAlign w:val="bottom"/>
            <w:hideMark/>
          </w:tcPr>
          <w:p w:rsidR="00AA3E9F" w:rsidRPr="00AA3E9F" w:rsidRDefault="00AA3E9F" w:rsidP="00AA3E9F">
            <w:pPr>
              <w:spacing w:after="0" w:line="240" w:lineRule="auto"/>
              <w:jc w:val="center"/>
              <w:rPr>
                <w:rFonts w:ascii="Calibri" w:eastAsia="Times New Roman" w:hAnsi="Calibri" w:cs="Calibri"/>
                <w:b/>
                <w:bCs/>
                <w:color w:val="000000"/>
              </w:rPr>
            </w:pPr>
            <w:r w:rsidRPr="00AA3E9F">
              <w:rPr>
                <w:rFonts w:ascii="Calibri" w:eastAsia="Times New Roman" w:hAnsi="Calibri" w:cs="Calibri"/>
                <w:b/>
                <w:bCs/>
                <w:color w:val="000000"/>
              </w:rPr>
              <w:t> </w:t>
            </w:r>
          </w:p>
        </w:tc>
        <w:tc>
          <w:tcPr>
            <w:tcW w:w="3040" w:type="dxa"/>
            <w:vMerge/>
            <w:tcBorders>
              <w:top w:val="single" w:sz="8" w:space="0" w:color="auto"/>
              <w:left w:val="single" w:sz="4" w:space="0" w:color="auto"/>
              <w:bottom w:val="single" w:sz="4" w:space="0" w:color="auto"/>
              <w:right w:val="single" w:sz="4" w:space="0" w:color="auto"/>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100" w:type="dxa"/>
            <w:vMerge/>
            <w:tcBorders>
              <w:top w:val="single" w:sz="8" w:space="0" w:color="auto"/>
              <w:left w:val="single" w:sz="4" w:space="0" w:color="auto"/>
              <w:bottom w:val="single" w:sz="4" w:space="0" w:color="auto"/>
              <w:right w:val="single" w:sz="4" w:space="0" w:color="auto"/>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940" w:type="dxa"/>
            <w:vMerge/>
            <w:tcBorders>
              <w:top w:val="single" w:sz="8" w:space="0" w:color="auto"/>
              <w:left w:val="single" w:sz="4" w:space="0" w:color="auto"/>
              <w:bottom w:val="single" w:sz="4" w:space="0" w:color="auto"/>
              <w:right w:val="single" w:sz="4" w:space="0" w:color="auto"/>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c>
          <w:tcPr>
            <w:tcW w:w="1680" w:type="dxa"/>
            <w:vMerge/>
            <w:tcBorders>
              <w:top w:val="single" w:sz="8" w:space="0" w:color="auto"/>
              <w:left w:val="single" w:sz="4" w:space="0" w:color="auto"/>
              <w:bottom w:val="single" w:sz="4" w:space="0" w:color="auto"/>
              <w:right w:val="single" w:sz="4" w:space="0" w:color="auto"/>
            </w:tcBorders>
            <w:vAlign w:val="center"/>
            <w:hideMark/>
          </w:tcPr>
          <w:p w:rsidR="00AA3E9F" w:rsidRPr="00AA3E9F" w:rsidRDefault="00AA3E9F" w:rsidP="00AA3E9F">
            <w:pPr>
              <w:spacing w:after="0" w:line="240" w:lineRule="auto"/>
              <w:rPr>
                <w:rFonts w:ascii="Calibri" w:eastAsia="Times New Roman" w:hAnsi="Calibri" w:cs="Calibri"/>
                <w:b/>
                <w:bCs/>
                <w:color w:val="000000"/>
              </w:rPr>
            </w:pPr>
          </w:p>
        </w:tc>
      </w:tr>
    </w:tbl>
    <w:p w:rsidR="00F44A1E" w:rsidRDefault="00AA3E9F" w:rsidP="00AA3E9F">
      <w:pPr>
        <w:pStyle w:val="ListParagraph"/>
        <w:spacing w:after="0" w:line="240" w:lineRule="auto"/>
        <w:rPr>
          <w:rFonts w:asciiTheme="minorHAnsi" w:hAnsiTheme="minorHAnsi"/>
          <w:sz w:val="24"/>
          <w:szCs w:val="24"/>
        </w:rPr>
      </w:pPr>
      <w:r>
        <w:rPr>
          <w:rFonts w:asciiTheme="minorHAnsi" w:hAnsiTheme="minorHAnsi"/>
          <w:sz w:val="24"/>
          <w:szCs w:val="24"/>
        </w:rPr>
        <w:t xml:space="preserve"> </w:t>
      </w:r>
    </w:p>
    <w:p w:rsidR="00230F7C" w:rsidRPr="00E37F1B" w:rsidRDefault="00B077BF"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Staff </w:t>
      </w:r>
      <w:r w:rsidR="006412CD" w:rsidRPr="00E37F1B">
        <w:rPr>
          <w:rFonts w:asciiTheme="minorHAnsi" w:hAnsiTheme="minorHAnsi"/>
          <w:sz w:val="24"/>
          <w:szCs w:val="24"/>
        </w:rPr>
        <w:t>cap</w:t>
      </w:r>
      <w:r w:rsidR="00190705" w:rsidRPr="00E37F1B">
        <w:rPr>
          <w:rFonts w:asciiTheme="minorHAnsi" w:hAnsiTheme="minorHAnsi"/>
          <w:sz w:val="24"/>
          <w:szCs w:val="24"/>
        </w:rPr>
        <w:t>acity has be</w:t>
      </w:r>
      <w:r w:rsidR="00AA3E9F">
        <w:rPr>
          <w:rFonts w:asciiTheme="minorHAnsi" w:hAnsiTheme="minorHAnsi"/>
          <w:sz w:val="24"/>
          <w:szCs w:val="24"/>
        </w:rPr>
        <w:t>en built by TSACS</w:t>
      </w:r>
      <w:r w:rsidR="00065133" w:rsidRPr="00E37F1B">
        <w:rPr>
          <w:rFonts w:asciiTheme="minorHAnsi" w:hAnsiTheme="minorHAnsi"/>
          <w:sz w:val="24"/>
          <w:szCs w:val="24"/>
        </w:rPr>
        <w:t>.</w:t>
      </w:r>
      <w:r w:rsidR="00230F7C" w:rsidRPr="00E37F1B">
        <w:rPr>
          <w:rFonts w:asciiTheme="minorHAnsi" w:hAnsiTheme="minorHAnsi"/>
          <w:sz w:val="24"/>
          <w:szCs w:val="24"/>
        </w:rPr>
        <w:t xml:space="preserve"> </w:t>
      </w:r>
    </w:p>
    <w:p w:rsidR="00230F7C"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Staffs</w:t>
      </w:r>
      <w:r w:rsidR="00F44A1E">
        <w:rPr>
          <w:rFonts w:asciiTheme="minorHAnsi" w:hAnsiTheme="minorHAnsi"/>
          <w:sz w:val="24"/>
          <w:szCs w:val="24"/>
        </w:rPr>
        <w:t xml:space="preserve"> (Counselor, ORW and PEs)</w:t>
      </w:r>
      <w:r w:rsidRPr="00E37F1B">
        <w:rPr>
          <w:rFonts w:asciiTheme="minorHAnsi" w:hAnsiTheme="minorHAnsi"/>
          <w:sz w:val="24"/>
          <w:szCs w:val="24"/>
        </w:rPr>
        <w:t xml:space="preserve"> got refresher training.</w:t>
      </w:r>
    </w:p>
    <w:p w:rsidR="00230F7C" w:rsidRPr="00A814F2" w:rsidRDefault="00A814F2" w:rsidP="00A814F2">
      <w:pPr>
        <w:pStyle w:val="ListParagraph"/>
        <w:numPr>
          <w:ilvl w:val="0"/>
          <w:numId w:val="9"/>
        </w:numPr>
        <w:spacing w:after="0" w:line="240" w:lineRule="auto"/>
        <w:rPr>
          <w:rFonts w:asciiTheme="minorHAnsi" w:hAnsiTheme="minorHAnsi"/>
          <w:sz w:val="24"/>
          <w:szCs w:val="24"/>
        </w:rPr>
      </w:pPr>
      <w:r>
        <w:rPr>
          <w:rFonts w:asciiTheme="minorHAnsi" w:hAnsiTheme="minorHAnsi"/>
          <w:sz w:val="24"/>
          <w:szCs w:val="24"/>
        </w:rPr>
        <w:t>I</w:t>
      </w:r>
      <w:r w:rsidR="00F44A1E">
        <w:rPr>
          <w:rFonts w:asciiTheme="minorHAnsi" w:hAnsiTheme="minorHAnsi"/>
          <w:sz w:val="24"/>
          <w:szCs w:val="24"/>
        </w:rPr>
        <w:t>nduction training given to staffs</w:t>
      </w:r>
      <w:r w:rsidR="00230F7C" w:rsidRPr="00E37F1B">
        <w:rPr>
          <w:rFonts w:asciiTheme="minorHAnsi" w:hAnsiTheme="minorHAnsi"/>
          <w:sz w:val="24"/>
          <w:szCs w:val="24"/>
        </w:rPr>
        <w:t>.</w:t>
      </w:r>
    </w:p>
    <w:p w:rsidR="00431513" w:rsidRPr="00E37F1B" w:rsidRDefault="00B63597"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Project staff presently cond</w:t>
      </w:r>
      <w:r w:rsidR="00431513" w:rsidRPr="00E37F1B">
        <w:rPr>
          <w:rFonts w:asciiTheme="minorHAnsi" w:hAnsiTheme="minorHAnsi"/>
          <w:sz w:val="24"/>
          <w:szCs w:val="24"/>
        </w:rPr>
        <w:t xml:space="preserve">ucts in-house trainings for PEs. </w:t>
      </w:r>
    </w:p>
    <w:p w:rsidR="00B63597" w:rsidRPr="00E37F1B" w:rsidRDefault="00431513"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 xml:space="preserve"> B</w:t>
      </w:r>
      <w:r w:rsidR="00B63597" w:rsidRPr="00E37F1B">
        <w:rPr>
          <w:rFonts w:asciiTheme="minorHAnsi" w:hAnsiTheme="minorHAnsi"/>
          <w:sz w:val="24"/>
          <w:szCs w:val="24"/>
        </w:rPr>
        <w:t>asic level und</w:t>
      </w:r>
      <w:r w:rsidRPr="00E37F1B">
        <w:rPr>
          <w:rFonts w:asciiTheme="minorHAnsi" w:hAnsiTheme="minorHAnsi"/>
          <w:sz w:val="24"/>
          <w:szCs w:val="24"/>
        </w:rPr>
        <w:t>erstandin</w:t>
      </w:r>
      <w:r w:rsidR="00056D49" w:rsidRPr="00E37F1B">
        <w:rPr>
          <w:rFonts w:asciiTheme="minorHAnsi" w:hAnsiTheme="minorHAnsi"/>
          <w:sz w:val="24"/>
          <w:szCs w:val="24"/>
        </w:rPr>
        <w:t>g seems to be good among</w:t>
      </w:r>
      <w:r w:rsidRPr="00E37F1B">
        <w:rPr>
          <w:rFonts w:asciiTheme="minorHAnsi" w:hAnsiTheme="minorHAnsi"/>
          <w:sz w:val="24"/>
          <w:szCs w:val="24"/>
        </w:rPr>
        <w:t xml:space="preserve"> the </w:t>
      </w:r>
      <w:r w:rsidR="00A814F2">
        <w:rPr>
          <w:rFonts w:asciiTheme="minorHAnsi" w:hAnsiTheme="minorHAnsi"/>
          <w:sz w:val="24"/>
          <w:szCs w:val="24"/>
        </w:rPr>
        <w:t>PEs</w:t>
      </w:r>
      <w:r w:rsidR="00B63597" w:rsidRPr="00E37F1B">
        <w:rPr>
          <w:rFonts w:asciiTheme="minorHAnsi" w:hAnsiTheme="minorHAnsi"/>
          <w:sz w:val="24"/>
          <w:szCs w:val="24"/>
        </w:rPr>
        <w:t>.</w:t>
      </w:r>
      <w:r w:rsidR="00056D49" w:rsidRPr="00E37F1B">
        <w:rPr>
          <w:rFonts w:asciiTheme="minorHAnsi" w:hAnsiTheme="minorHAnsi"/>
          <w:sz w:val="24"/>
          <w:szCs w:val="24"/>
        </w:rPr>
        <w:t xml:space="preserve"> </w:t>
      </w:r>
    </w:p>
    <w:p w:rsidR="00B63597" w:rsidRPr="00E37F1B" w:rsidRDefault="00B63597"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Thematic trainings are suggested for both staff and PEs to name a few would be: sex and sexuality, technical documentation, m</w:t>
      </w:r>
      <w:r w:rsidR="00431513" w:rsidRPr="00E37F1B">
        <w:rPr>
          <w:rFonts w:asciiTheme="minorHAnsi" w:hAnsiTheme="minorHAnsi"/>
          <w:sz w:val="24"/>
          <w:szCs w:val="24"/>
        </w:rPr>
        <w:t>icro planning,</w:t>
      </w:r>
      <w:r w:rsidRPr="00E37F1B">
        <w:rPr>
          <w:rFonts w:asciiTheme="minorHAnsi" w:hAnsiTheme="minorHAnsi"/>
          <w:sz w:val="24"/>
          <w:szCs w:val="24"/>
        </w:rPr>
        <w:t xml:space="preserve"> Advocacy from concept, planning to implementation.</w:t>
      </w:r>
    </w:p>
    <w:p w:rsidR="00062A47" w:rsidRPr="00E37F1B" w:rsidRDefault="00230F7C" w:rsidP="005B627C">
      <w:pPr>
        <w:pStyle w:val="ListParagraph"/>
        <w:numPr>
          <w:ilvl w:val="0"/>
          <w:numId w:val="9"/>
        </w:numPr>
        <w:spacing w:after="0" w:line="240" w:lineRule="auto"/>
        <w:rPr>
          <w:rFonts w:asciiTheme="minorHAnsi" w:hAnsiTheme="minorHAnsi"/>
          <w:sz w:val="24"/>
          <w:szCs w:val="24"/>
        </w:rPr>
      </w:pPr>
      <w:r w:rsidRPr="00E37F1B">
        <w:rPr>
          <w:rFonts w:asciiTheme="minorHAnsi" w:hAnsiTheme="minorHAnsi"/>
          <w:sz w:val="24"/>
          <w:szCs w:val="24"/>
        </w:rPr>
        <w:t>No training need assessment done by the TI</w:t>
      </w:r>
      <w:r w:rsidR="00431513" w:rsidRPr="00E37F1B">
        <w:rPr>
          <w:rFonts w:asciiTheme="minorHAnsi" w:hAnsiTheme="minorHAnsi"/>
          <w:sz w:val="24"/>
          <w:szCs w:val="24"/>
        </w:rPr>
        <w:t xml:space="preserve"> and</w:t>
      </w:r>
      <w:r w:rsidR="00CA7719" w:rsidRPr="00E37F1B">
        <w:rPr>
          <w:rFonts w:asciiTheme="minorHAnsi" w:hAnsiTheme="minorHAnsi"/>
          <w:sz w:val="24"/>
          <w:szCs w:val="24"/>
        </w:rPr>
        <w:t xml:space="preserve"> no impact </w:t>
      </w:r>
      <w:r w:rsidR="00431513" w:rsidRPr="00E37F1B">
        <w:rPr>
          <w:rFonts w:asciiTheme="minorHAnsi" w:hAnsiTheme="minorHAnsi"/>
          <w:sz w:val="24"/>
          <w:szCs w:val="24"/>
        </w:rPr>
        <w:t>assessment of the training has</w:t>
      </w:r>
      <w:r w:rsidR="00CA7719" w:rsidRPr="00E37F1B">
        <w:rPr>
          <w:rFonts w:asciiTheme="minorHAnsi" w:hAnsiTheme="minorHAnsi"/>
          <w:sz w:val="24"/>
          <w:szCs w:val="24"/>
        </w:rPr>
        <w:t xml:space="preserve"> been done so far.</w:t>
      </w:r>
    </w:p>
    <w:p w:rsidR="00AA3E9F" w:rsidRPr="00E37F1B" w:rsidRDefault="00AA3E9F" w:rsidP="00062A47">
      <w:pPr>
        <w:spacing w:after="0" w:line="240" w:lineRule="auto"/>
        <w:rPr>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Infrastructure of the organization</w:t>
      </w:r>
    </w:p>
    <w:p w:rsidR="00405420" w:rsidRPr="00E37F1B" w:rsidRDefault="00431513"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 xml:space="preserve">The project office </w:t>
      </w:r>
      <w:r w:rsidR="00A814F2">
        <w:rPr>
          <w:rFonts w:asciiTheme="minorHAnsi" w:hAnsiTheme="minorHAnsi"/>
          <w:sz w:val="24"/>
          <w:szCs w:val="24"/>
        </w:rPr>
        <w:t>of the TI is in Udaipur</w:t>
      </w:r>
      <w:r w:rsidR="00E86800">
        <w:rPr>
          <w:rFonts w:asciiTheme="minorHAnsi" w:hAnsiTheme="minorHAnsi"/>
          <w:sz w:val="24"/>
          <w:szCs w:val="24"/>
        </w:rPr>
        <w:t>,</w:t>
      </w:r>
      <w:r w:rsidR="00A27AE4" w:rsidRPr="00E37F1B">
        <w:rPr>
          <w:rFonts w:asciiTheme="minorHAnsi" w:hAnsiTheme="minorHAnsi"/>
          <w:sz w:val="24"/>
          <w:szCs w:val="24"/>
        </w:rPr>
        <w:t xml:space="preserve"> </w:t>
      </w:r>
      <w:r w:rsidR="005F2C41">
        <w:rPr>
          <w:rFonts w:asciiTheme="minorHAnsi" w:hAnsiTheme="minorHAnsi"/>
          <w:sz w:val="24"/>
          <w:szCs w:val="24"/>
        </w:rPr>
        <w:t xml:space="preserve">which is </w:t>
      </w:r>
      <w:proofErr w:type="gramStart"/>
      <w:r w:rsidR="00E86800">
        <w:rPr>
          <w:rFonts w:asciiTheme="minorHAnsi" w:hAnsiTheme="minorHAnsi"/>
          <w:sz w:val="24"/>
          <w:szCs w:val="24"/>
        </w:rPr>
        <w:t>their</w:t>
      </w:r>
      <w:r w:rsidR="005F2C41">
        <w:rPr>
          <w:rFonts w:asciiTheme="minorHAnsi" w:hAnsiTheme="minorHAnsi"/>
          <w:sz w:val="24"/>
          <w:szCs w:val="24"/>
        </w:rPr>
        <w:t xml:space="preserve"> own</w:t>
      </w:r>
      <w:proofErr w:type="gramEnd"/>
      <w:r w:rsidR="00E04738">
        <w:rPr>
          <w:rFonts w:asciiTheme="minorHAnsi" w:hAnsiTheme="minorHAnsi"/>
          <w:sz w:val="24"/>
          <w:szCs w:val="24"/>
        </w:rPr>
        <w:t xml:space="preserve"> b</w:t>
      </w:r>
      <w:r w:rsidR="00A814F2">
        <w:rPr>
          <w:rFonts w:asciiTheme="minorHAnsi" w:hAnsiTheme="minorHAnsi"/>
          <w:sz w:val="24"/>
          <w:szCs w:val="24"/>
        </w:rPr>
        <w:t>uilding</w:t>
      </w:r>
      <w:r w:rsidR="00E86800">
        <w:rPr>
          <w:rFonts w:asciiTheme="minorHAnsi" w:hAnsiTheme="minorHAnsi"/>
          <w:sz w:val="24"/>
          <w:szCs w:val="24"/>
        </w:rPr>
        <w:t>,</w:t>
      </w:r>
      <w:r w:rsidR="00A814F2">
        <w:rPr>
          <w:rFonts w:asciiTheme="minorHAnsi" w:hAnsiTheme="minorHAnsi"/>
          <w:sz w:val="24"/>
          <w:szCs w:val="24"/>
        </w:rPr>
        <w:t xml:space="preserve"> and it houses a DIC</w:t>
      </w:r>
      <w:r w:rsidR="005F2C41">
        <w:rPr>
          <w:rFonts w:asciiTheme="minorHAnsi" w:hAnsiTheme="minorHAnsi"/>
          <w:sz w:val="24"/>
          <w:szCs w:val="24"/>
        </w:rPr>
        <w:t xml:space="preserve"> as well.</w:t>
      </w:r>
    </w:p>
    <w:p w:rsidR="00CA7719" w:rsidRPr="00E37F1B" w:rsidRDefault="00CA7719" w:rsidP="005B627C">
      <w:pPr>
        <w:pStyle w:val="ListParagraph"/>
        <w:numPr>
          <w:ilvl w:val="0"/>
          <w:numId w:val="10"/>
        </w:numPr>
        <w:spacing w:after="0" w:line="240" w:lineRule="auto"/>
        <w:rPr>
          <w:rFonts w:asciiTheme="minorHAnsi" w:hAnsiTheme="minorHAnsi"/>
          <w:sz w:val="24"/>
          <w:szCs w:val="24"/>
        </w:rPr>
      </w:pPr>
      <w:r w:rsidRPr="00E37F1B">
        <w:rPr>
          <w:rFonts w:asciiTheme="minorHAnsi" w:hAnsiTheme="minorHAnsi"/>
          <w:sz w:val="24"/>
          <w:szCs w:val="24"/>
        </w:rPr>
        <w:t>Office furniture and computer available in the project office requirement of the same has been fulfilled by the organization according to NACO – SACS norms/needs.</w:t>
      </w:r>
    </w:p>
    <w:p w:rsidR="00056D49" w:rsidRPr="00E86800" w:rsidRDefault="00056D49" w:rsidP="00E86800">
      <w:pPr>
        <w:spacing w:after="0" w:line="240" w:lineRule="auto"/>
        <w:ind w:left="360"/>
        <w:rPr>
          <w:sz w:val="24"/>
          <w:szCs w:val="24"/>
        </w:rPr>
      </w:pPr>
    </w:p>
    <w:p w:rsidR="00CA7719" w:rsidRPr="00E37F1B" w:rsidRDefault="00CA7719" w:rsidP="00EC55E9">
      <w:pPr>
        <w:pStyle w:val="ListParagraph"/>
        <w:spacing w:after="0" w:line="240" w:lineRule="auto"/>
        <w:rPr>
          <w:rFonts w:asciiTheme="minorHAnsi" w:hAnsiTheme="minorHAnsi"/>
          <w:sz w:val="24"/>
          <w:szCs w:val="24"/>
        </w:rPr>
      </w:pPr>
    </w:p>
    <w:p w:rsidR="00562407" w:rsidRPr="00E37F1B" w:rsidRDefault="00562407" w:rsidP="005B627C">
      <w:pPr>
        <w:numPr>
          <w:ilvl w:val="0"/>
          <w:numId w:val="5"/>
        </w:numPr>
        <w:spacing w:after="0" w:line="240" w:lineRule="auto"/>
        <w:rPr>
          <w:sz w:val="24"/>
          <w:szCs w:val="24"/>
        </w:rPr>
      </w:pPr>
      <w:r w:rsidRPr="00E37F1B">
        <w:rPr>
          <w:sz w:val="24"/>
          <w:szCs w:val="24"/>
        </w:rPr>
        <w:t>Documentation and Reporting: Mechanism and adherence to SACS protocols, availability of  documents, mechanism of review and action taken if any, timeliness of reporting and feedback mechanism, dissemination and sharing of the reports and documents for technical inputs if any.</w:t>
      </w:r>
    </w:p>
    <w:p w:rsidR="00F9566D" w:rsidRPr="00E37F1B" w:rsidRDefault="00062A47"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Team’s approach t</w:t>
      </w:r>
      <w:r w:rsidR="00174E3D" w:rsidRPr="00E37F1B">
        <w:rPr>
          <w:rFonts w:asciiTheme="minorHAnsi" w:hAnsiTheme="minorHAnsi"/>
          <w:sz w:val="24"/>
          <w:szCs w:val="24"/>
        </w:rPr>
        <w:t>owards documentation is not encouraging and</w:t>
      </w:r>
      <w:r w:rsidRPr="00E37F1B">
        <w:rPr>
          <w:rFonts w:asciiTheme="minorHAnsi" w:hAnsiTheme="minorHAnsi"/>
          <w:sz w:val="24"/>
          <w:szCs w:val="24"/>
        </w:rPr>
        <w:t xml:space="preserve"> th</w:t>
      </w:r>
      <w:r w:rsidR="00174E3D" w:rsidRPr="00E37F1B">
        <w:rPr>
          <w:rFonts w:asciiTheme="minorHAnsi" w:hAnsiTheme="minorHAnsi"/>
          <w:sz w:val="24"/>
          <w:szCs w:val="24"/>
        </w:rPr>
        <w:t>e evaluation team has found</w:t>
      </w:r>
      <w:r w:rsidRPr="00E37F1B">
        <w:rPr>
          <w:rFonts w:asciiTheme="minorHAnsi" w:hAnsiTheme="minorHAnsi"/>
          <w:sz w:val="24"/>
          <w:szCs w:val="24"/>
        </w:rPr>
        <w:t xml:space="preserve"> limitations in the area of documentation.</w:t>
      </w:r>
    </w:p>
    <w:p w:rsidR="00174E3D" w:rsidRPr="00E37F1B" w:rsidRDefault="00174E3D"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The counselin</w:t>
      </w:r>
      <w:r w:rsidR="0005437A" w:rsidRPr="00E37F1B">
        <w:rPr>
          <w:rFonts w:asciiTheme="minorHAnsi" w:hAnsiTheme="minorHAnsi"/>
          <w:sz w:val="24"/>
          <w:szCs w:val="24"/>
        </w:rPr>
        <w:t>g register requires to be filled up properly</w:t>
      </w:r>
      <w:r w:rsidRPr="00E37F1B">
        <w:rPr>
          <w:rFonts w:asciiTheme="minorHAnsi" w:hAnsiTheme="minorHAnsi"/>
          <w:sz w:val="24"/>
          <w:szCs w:val="24"/>
        </w:rPr>
        <w:t>.</w:t>
      </w:r>
    </w:p>
    <w:p w:rsidR="00E04738" w:rsidRPr="002D54A4" w:rsidRDefault="003A55DD" w:rsidP="002D54A4">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 xml:space="preserve">The ORWs require filling up Form </w:t>
      </w:r>
      <w:proofErr w:type="gramStart"/>
      <w:r w:rsidRPr="00E37F1B">
        <w:rPr>
          <w:rFonts w:asciiTheme="minorHAnsi" w:hAnsiTheme="minorHAnsi"/>
          <w:sz w:val="24"/>
          <w:szCs w:val="24"/>
        </w:rPr>
        <w:t>A</w:t>
      </w:r>
      <w:proofErr w:type="gramEnd"/>
      <w:r w:rsidRPr="00E37F1B">
        <w:rPr>
          <w:rFonts w:asciiTheme="minorHAnsi" w:hAnsiTheme="minorHAnsi"/>
          <w:sz w:val="24"/>
          <w:szCs w:val="24"/>
        </w:rPr>
        <w:t xml:space="preserve"> &amp; D properly. ORWs have not found to record the mobility pattern and contact details of the HRG in Form A (HRG registration form). Form D (weekly activity details) has not been well understood by the ORWs and hence not furnished in detail.</w:t>
      </w:r>
      <w:r w:rsidR="00E04738" w:rsidRPr="002D54A4">
        <w:rPr>
          <w:rFonts w:asciiTheme="minorHAnsi" w:hAnsiTheme="minorHAnsi"/>
          <w:sz w:val="24"/>
          <w:szCs w:val="24"/>
        </w:rPr>
        <w:t xml:space="preserve"> </w:t>
      </w:r>
    </w:p>
    <w:p w:rsidR="002C1BE6" w:rsidRPr="00E37F1B" w:rsidRDefault="003371DF" w:rsidP="005B627C">
      <w:pPr>
        <w:pStyle w:val="NoSpacing"/>
        <w:numPr>
          <w:ilvl w:val="0"/>
          <w:numId w:val="11"/>
        </w:numPr>
        <w:rPr>
          <w:rFonts w:asciiTheme="minorHAnsi" w:hAnsiTheme="minorHAnsi"/>
          <w:sz w:val="24"/>
          <w:szCs w:val="24"/>
        </w:rPr>
      </w:pPr>
      <w:r w:rsidRPr="00E37F1B">
        <w:rPr>
          <w:rFonts w:asciiTheme="minorHAnsi" w:hAnsiTheme="minorHAnsi"/>
          <w:sz w:val="24"/>
          <w:szCs w:val="24"/>
        </w:rPr>
        <w:t xml:space="preserve">Review meetings are conducted to discuss the achievement of </w:t>
      </w:r>
      <w:r w:rsidR="00AC17DE">
        <w:rPr>
          <w:rFonts w:asciiTheme="minorHAnsi" w:hAnsiTheme="minorHAnsi"/>
          <w:sz w:val="24"/>
          <w:szCs w:val="24"/>
        </w:rPr>
        <w:t>the targets set in indicators b</w:t>
      </w:r>
      <w:r w:rsidRPr="00E37F1B">
        <w:rPr>
          <w:rFonts w:asciiTheme="minorHAnsi" w:hAnsiTheme="minorHAnsi"/>
          <w:sz w:val="24"/>
          <w:szCs w:val="24"/>
        </w:rPr>
        <w:t xml:space="preserve">ut the documentation and reporting system has not been monitored. </w:t>
      </w:r>
    </w:p>
    <w:p w:rsidR="00062A47" w:rsidRPr="00E37F1B" w:rsidRDefault="00CD7832"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 xml:space="preserve">Most of the PEs </w:t>
      </w:r>
      <w:proofErr w:type="gramStart"/>
      <w:r w:rsidRPr="00E37F1B">
        <w:rPr>
          <w:rFonts w:asciiTheme="minorHAnsi" w:hAnsiTheme="minorHAnsi"/>
          <w:sz w:val="24"/>
          <w:szCs w:val="24"/>
        </w:rPr>
        <w:t>are</w:t>
      </w:r>
      <w:proofErr w:type="gramEnd"/>
      <w:r w:rsidRPr="00E37F1B">
        <w:rPr>
          <w:rFonts w:asciiTheme="minorHAnsi" w:hAnsiTheme="minorHAnsi"/>
          <w:sz w:val="24"/>
          <w:szCs w:val="24"/>
        </w:rPr>
        <w:t xml:space="preserve"> known to be illiterate so the organization should develop pictorial outreach and micro-plans for their convenience.</w:t>
      </w:r>
    </w:p>
    <w:p w:rsidR="00C55CE4" w:rsidRPr="00E37F1B" w:rsidRDefault="00C55CE4"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Many concepts of project documentation still not clear with the team.</w:t>
      </w:r>
    </w:p>
    <w:p w:rsidR="00E25898" w:rsidRPr="00E37F1B" w:rsidRDefault="00C55CE4" w:rsidP="005B627C">
      <w:pPr>
        <w:pStyle w:val="ListParagraph"/>
        <w:numPr>
          <w:ilvl w:val="0"/>
          <w:numId w:val="11"/>
        </w:numPr>
        <w:spacing w:after="0" w:line="240" w:lineRule="auto"/>
        <w:rPr>
          <w:rFonts w:asciiTheme="minorHAnsi" w:hAnsiTheme="minorHAnsi"/>
          <w:sz w:val="24"/>
          <w:szCs w:val="24"/>
        </w:rPr>
      </w:pPr>
      <w:r w:rsidRPr="00E37F1B">
        <w:rPr>
          <w:rFonts w:asciiTheme="minorHAnsi" w:hAnsiTheme="minorHAnsi"/>
          <w:sz w:val="24"/>
          <w:szCs w:val="24"/>
        </w:rPr>
        <w:t>ORW level planning exists but at a very basic and nascent stage.</w:t>
      </w:r>
    </w:p>
    <w:p w:rsidR="00405420" w:rsidRPr="00E37F1B" w:rsidRDefault="00405420" w:rsidP="00405420">
      <w:pPr>
        <w:pStyle w:val="ListParagraph"/>
        <w:spacing w:after="0" w:line="240" w:lineRule="auto"/>
        <w:rPr>
          <w:rFonts w:asciiTheme="minorHAnsi" w:hAnsiTheme="minorHAnsi"/>
          <w:sz w:val="24"/>
          <w:szCs w:val="24"/>
        </w:rPr>
      </w:pPr>
    </w:p>
    <w:p w:rsidR="001532C5" w:rsidRDefault="00562407" w:rsidP="001532C5">
      <w:pPr>
        <w:ind w:left="720"/>
        <w:rPr>
          <w:b/>
          <w:bCs/>
          <w:sz w:val="24"/>
          <w:szCs w:val="24"/>
        </w:rPr>
      </w:pPr>
      <w:r w:rsidRPr="00E37F1B">
        <w:rPr>
          <w:b/>
          <w:bCs/>
          <w:sz w:val="24"/>
          <w:szCs w:val="24"/>
        </w:rPr>
        <w:t xml:space="preserve">III. Program Deliverables </w:t>
      </w:r>
    </w:p>
    <w:p w:rsidR="00562407" w:rsidRPr="001532C5" w:rsidRDefault="00562407" w:rsidP="001532C5">
      <w:pPr>
        <w:pStyle w:val="NoSpacing"/>
        <w:rPr>
          <w:b/>
        </w:rPr>
      </w:pPr>
      <w:r w:rsidRPr="001532C5">
        <w:rPr>
          <w:b/>
        </w:rPr>
        <w:t>Outreach</w:t>
      </w:r>
    </w:p>
    <w:p w:rsidR="00562407" w:rsidRPr="00E37F1B" w:rsidRDefault="00562407" w:rsidP="005B627C">
      <w:pPr>
        <w:pStyle w:val="NoSpacing"/>
        <w:numPr>
          <w:ilvl w:val="0"/>
          <w:numId w:val="39"/>
        </w:numPr>
      </w:pPr>
      <w:r w:rsidRPr="00E37F1B">
        <w:t>Line listing of the HRG by category.</w:t>
      </w:r>
    </w:p>
    <w:p w:rsidR="009E54C1" w:rsidRPr="00E9054B" w:rsidRDefault="009E54C1" w:rsidP="00E9054B">
      <w:pPr>
        <w:pStyle w:val="ListParagraph"/>
        <w:numPr>
          <w:ilvl w:val="0"/>
          <w:numId w:val="31"/>
        </w:numPr>
        <w:spacing w:after="0" w:line="240" w:lineRule="auto"/>
        <w:rPr>
          <w:rFonts w:asciiTheme="minorHAnsi" w:hAnsiTheme="minorHAnsi"/>
          <w:sz w:val="24"/>
          <w:szCs w:val="24"/>
        </w:rPr>
      </w:pPr>
      <w:r w:rsidRPr="00E37F1B">
        <w:rPr>
          <w:rFonts w:asciiTheme="minorHAnsi" w:hAnsiTheme="minorHAnsi"/>
          <w:sz w:val="24"/>
          <w:szCs w:val="24"/>
        </w:rPr>
        <w:t xml:space="preserve">A total of </w:t>
      </w:r>
      <w:r w:rsidR="00E9054B">
        <w:rPr>
          <w:rFonts w:asciiTheme="minorHAnsi" w:hAnsiTheme="minorHAnsi"/>
          <w:sz w:val="24"/>
          <w:szCs w:val="24"/>
        </w:rPr>
        <w:t>846</w:t>
      </w:r>
      <w:r w:rsidRPr="00E37F1B">
        <w:rPr>
          <w:rFonts w:asciiTheme="minorHAnsi" w:hAnsiTheme="minorHAnsi"/>
          <w:sz w:val="24"/>
          <w:szCs w:val="24"/>
        </w:rPr>
        <w:t xml:space="preserve"> individuals have been line listed by the project staff.</w:t>
      </w:r>
      <w:r w:rsidR="00E9054B">
        <w:rPr>
          <w:rFonts w:asciiTheme="minorHAnsi" w:hAnsiTheme="minorHAnsi"/>
          <w:sz w:val="24"/>
          <w:szCs w:val="24"/>
        </w:rPr>
        <w:t xml:space="preserve"> </w:t>
      </w:r>
      <w:r w:rsidR="00956EEE" w:rsidRPr="00E9054B">
        <w:rPr>
          <w:rFonts w:asciiTheme="minorHAnsi" w:hAnsiTheme="minorHAnsi"/>
          <w:sz w:val="24"/>
          <w:szCs w:val="24"/>
        </w:rPr>
        <w:t xml:space="preserve">This includes </w:t>
      </w:r>
      <w:r w:rsidR="00E9054B" w:rsidRPr="00E9054B">
        <w:rPr>
          <w:rFonts w:asciiTheme="minorHAnsi" w:hAnsiTheme="minorHAnsi"/>
          <w:sz w:val="24"/>
          <w:szCs w:val="24"/>
        </w:rPr>
        <w:t>846</w:t>
      </w:r>
      <w:r w:rsidR="006E21AC" w:rsidRPr="00E9054B">
        <w:rPr>
          <w:rFonts w:asciiTheme="minorHAnsi" w:hAnsiTheme="minorHAnsi"/>
          <w:sz w:val="24"/>
          <w:szCs w:val="24"/>
        </w:rPr>
        <w:t xml:space="preserve"> </w:t>
      </w:r>
      <w:r w:rsidR="006E21AC" w:rsidRPr="00E9054B">
        <w:rPr>
          <w:rFonts w:asciiTheme="minorHAnsi" w:hAnsiTheme="minorHAnsi" w:cs="Times New Roman"/>
          <w:b/>
          <w:sz w:val="24"/>
          <w:szCs w:val="24"/>
        </w:rPr>
        <w:t xml:space="preserve">FSW </w:t>
      </w:r>
      <w:r w:rsidR="00495D0E" w:rsidRPr="00E9054B">
        <w:rPr>
          <w:rFonts w:asciiTheme="minorHAnsi" w:hAnsiTheme="minorHAnsi" w:cs="Times New Roman"/>
          <w:sz w:val="24"/>
          <w:szCs w:val="24"/>
        </w:rPr>
        <w:t>(</w:t>
      </w:r>
      <w:r w:rsidR="00E9054B">
        <w:t xml:space="preserve"> Home based -815,  Hotel based - 9 and  Street based -22)</w:t>
      </w:r>
    </w:p>
    <w:p w:rsidR="001B1133" w:rsidRPr="00E37F1B" w:rsidRDefault="00742012" w:rsidP="005B627C">
      <w:pPr>
        <w:pStyle w:val="ListParagraph"/>
        <w:numPr>
          <w:ilvl w:val="0"/>
          <w:numId w:val="31"/>
        </w:numPr>
        <w:spacing w:after="0" w:line="240" w:lineRule="auto"/>
        <w:rPr>
          <w:rFonts w:asciiTheme="minorHAnsi" w:hAnsiTheme="minorHAnsi"/>
          <w:sz w:val="24"/>
          <w:szCs w:val="24"/>
        </w:rPr>
      </w:pPr>
      <w:r w:rsidRPr="00E37F1B">
        <w:rPr>
          <w:rFonts w:asciiTheme="minorHAnsi" w:hAnsiTheme="minorHAnsi"/>
          <w:sz w:val="24"/>
          <w:szCs w:val="24"/>
        </w:rPr>
        <w:t xml:space="preserve">The TI has registered </w:t>
      </w:r>
      <w:r w:rsidR="00E9054B">
        <w:rPr>
          <w:rFonts w:asciiTheme="minorHAnsi" w:hAnsiTheme="minorHAnsi"/>
          <w:sz w:val="24"/>
          <w:szCs w:val="24"/>
        </w:rPr>
        <w:t>1555</w:t>
      </w:r>
      <w:r w:rsidR="00495D0E">
        <w:rPr>
          <w:rFonts w:asciiTheme="minorHAnsi" w:hAnsiTheme="minorHAnsi"/>
          <w:sz w:val="24"/>
          <w:szCs w:val="24"/>
        </w:rPr>
        <w:t xml:space="preserve"> FSW’s</w:t>
      </w:r>
      <w:r w:rsidR="00E9054B">
        <w:rPr>
          <w:rFonts w:asciiTheme="minorHAnsi" w:hAnsiTheme="minorHAnsi"/>
          <w:sz w:val="24"/>
          <w:szCs w:val="24"/>
        </w:rPr>
        <w:t xml:space="preserve"> out of which 846</w:t>
      </w:r>
      <w:r w:rsidR="009E54C1" w:rsidRPr="00E37F1B">
        <w:rPr>
          <w:rFonts w:asciiTheme="minorHAnsi" w:hAnsiTheme="minorHAnsi"/>
          <w:sz w:val="24"/>
          <w:szCs w:val="24"/>
        </w:rPr>
        <w:t xml:space="preserve"> are active.</w:t>
      </w:r>
    </w:p>
    <w:p w:rsidR="009E54C1" w:rsidRPr="00E37F1B" w:rsidRDefault="009E54C1" w:rsidP="009E54C1">
      <w:pPr>
        <w:pStyle w:val="ListParagraph"/>
        <w:spacing w:after="0" w:line="240" w:lineRule="auto"/>
        <w:rPr>
          <w:rFonts w:asciiTheme="minorHAnsi" w:hAnsiTheme="minorHAnsi"/>
          <w:sz w:val="24"/>
          <w:szCs w:val="24"/>
        </w:rPr>
      </w:pPr>
    </w:p>
    <w:p w:rsidR="00562407" w:rsidRPr="001532C5" w:rsidRDefault="00562407" w:rsidP="005B627C">
      <w:pPr>
        <w:pStyle w:val="ListParagraph"/>
        <w:numPr>
          <w:ilvl w:val="0"/>
          <w:numId w:val="39"/>
        </w:numPr>
        <w:spacing w:after="0" w:line="240" w:lineRule="auto"/>
        <w:rPr>
          <w:sz w:val="24"/>
          <w:szCs w:val="24"/>
        </w:rPr>
      </w:pPr>
      <w:r w:rsidRPr="001532C5">
        <w:rPr>
          <w:sz w:val="24"/>
          <w:szCs w:val="24"/>
        </w:rPr>
        <w:t>Micro planning in place and the same is reflected in Quality and documentation.</w:t>
      </w:r>
    </w:p>
    <w:p w:rsidR="001B1133" w:rsidRDefault="001B1133" w:rsidP="005B627C">
      <w:pPr>
        <w:pStyle w:val="ListParagraph"/>
        <w:numPr>
          <w:ilvl w:val="0"/>
          <w:numId w:val="12"/>
        </w:numPr>
        <w:spacing w:after="0" w:line="240" w:lineRule="auto"/>
        <w:rPr>
          <w:rFonts w:asciiTheme="minorHAnsi" w:hAnsiTheme="minorHAnsi"/>
          <w:sz w:val="24"/>
          <w:szCs w:val="24"/>
        </w:rPr>
      </w:pPr>
      <w:r w:rsidRPr="00E37F1B">
        <w:rPr>
          <w:rFonts w:asciiTheme="minorHAnsi" w:hAnsiTheme="minorHAnsi"/>
          <w:sz w:val="24"/>
          <w:szCs w:val="24"/>
        </w:rPr>
        <w:t>Micro planning in place but followed unevenly by the project staff and the PEs.</w:t>
      </w:r>
    </w:p>
    <w:p w:rsidR="006E21AC" w:rsidRPr="00E37F1B" w:rsidRDefault="006E21AC" w:rsidP="005B627C">
      <w:pPr>
        <w:pStyle w:val="ListParagraph"/>
        <w:numPr>
          <w:ilvl w:val="0"/>
          <w:numId w:val="12"/>
        </w:numPr>
        <w:spacing w:after="0" w:line="240" w:lineRule="auto"/>
        <w:rPr>
          <w:rFonts w:asciiTheme="minorHAnsi" w:hAnsiTheme="minorHAnsi"/>
          <w:sz w:val="24"/>
          <w:szCs w:val="24"/>
        </w:rPr>
      </w:pPr>
      <w:r>
        <w:rPr>
          <w:rFonts w:asciiTheme="minorHAnsi" w:hAnsiTheme="minorHAnsi"/>
          <w:sz w:val="24"/>
          <w:szCs w:val="24"/>
        </w:rPr>
        <w:t>The TI has yet to done hot spot analysis of each and every hotspot to strategize outreach activity.</w:t>
      </w:r>
    </w:p>
    <w:p w:rsidR="00110BD3" w:rsidRPr="00E37F1B" w:rsidRDefault="001B1133" w:rsidP="005B627C">
      <w:pPr>
        <w:pStyle w:val="ListParagraph"/>
        <w:numPr>
          <w:ilvl w:val="0"/>
          <w:numId w:val="12"/>
        </w:numPr>
        <w:spacing w:after="0" w:line="240" w:lineRule="auto"/>
        <w:rPr>
          <w:rFonts w:asciiTheme="minorHAnsi" w:hAnsiTheme="minorHAnsi"/>
          <w:sz w:val="24"/>
          <w:szCs w:val="24"/>
        </w:rPr>
      </w:pPr>
      <w:r w:rsidRPr="00E37F1B">
        <w:rPr>
          <w:rFonts w:asciiTheme="minorHAnsi" w:hAnsiTheme="minorHAnsi"/>
          <w:sz w:val="24"/>
          <w:szCs w:val="24"/>
        </w:rPr>
        <w:t xml:space="preserve">The project </w:t>
      </w:r>
      <w:r w:rsidR="00110BD3" w:rsidRPr="00E37F1B">
        <w:rPr>
          <w:rFonts w:asciiTheme="minorHAnsi" w:hAnsiTheme="minorHAnsi"/>
          <w:sz w:val="24"/>
          <w:szCs w:val="24"/>
        </w:rPr>
        <w:t>staff has</w:t>
      </w:r>
      <w:r w:rsidRPr="00E37F1B">
        <w:rPr>
          <w:rFonts w:asciiTheme="minorHAnsi" w:hAnsiTheme="minorHAnsi"/>
          <w:sz w:val="24"/>
          <w:szCs w:val="24"/>
        </w:rPr>
        <w:t xml:space="preserve"> their</w:t>
      </w:r>
      <w:r w:rsidR="00405420" w:rsidRPr="00E37F1B">
        <w:rPr>
          <w:rFonts w:asciiTheme="minorHAnsi" w:hAnsiTheme="minorHAnsi"/>
          <w:sz w:val="24"/>
          <w:szCs w:val="24"/>
        </w:rPr>
        <w:t xml:space="preserve"> plans in place, but ORWs</w:t>
      </w:r>
      <w:r w:rsidRPr="00E37F1B">
        <w:rPr>
          <w:rFonts w:asciiTheme="minorHAnsi" w:hAnsiTheme="minorHAnsi"/>
          <w:sz w:val="24"/>
          <w:szCs w:val="24"/>
        </w:rPr>
        <w:t xml:space="preserve"> are the ones who follow micro plann</w:t>
      </w:r>
      <w:r w:rsidR="00AE490F" w:rsidRPr="00E37F1B">
        <w:rPr>
          <w:rFonts w:asciiTheme="minorHAnsi" w:hAnsiTheme="minorHAnsi"/>
          <w:sz w:val="24"/>
          <w:szCs w:val="24"/>
        </w:rPr>
        <w:t>ing</w:t>
      </w:r>
      <w:r w:rsidRPr="00E37F1B">
        <w:rPr>
          <w:rFonts w:asciiTheme="minorHAnsi" w:hAnsiTheme="minorHAnsi"/>
          <w:sz w:val="24"/>
          <w:szCs w:val="24"/>
        </w:rPr>
        <w:t>.</w:t>
      </w:r>
    </w:p>
    <w:p w:rsidR="009C29D8" w:rsidRPr="006E21AC" w:rsidRDefault="00525DB4" w:rsidP="005B627C">
      <w:pPr>
        <w:pStyle w:val="NoSpacing"/>
        <w:numPr>
          <w:ilvl w:val="0"/>
          <w:numId w:val="12"/>
        </w:numPr>
        <w:rPr>
          <w:rFonts w:asciiTheme="minorHAnsi" w:hAnsiTheme="minorHAnsi"/>
          <w:sz w:val="24"/>
          <w:szCs w:val="24"/>
        </w:rPr>
      </w:pPr>
      <w:r w:rsidRPr="00E37F1B">
        <w:rPr>
          <w:rFonts w:asciiTheme="minorHAnsi" w:hAnsiTheme="minorHAnsi"/>
          <w:sz w:val="24"/>
          <w:szCs w:val="24"/>
        </w:rPr>
        <w:t>Micro-planning in place and it reflects in quality and documentation but the same require improvement</w:t>
      </w:r>
      <w:r w:rsidR="006E21AC">
        <w:rPr>
          <w:rFonts w:asciiTheme="minorHAnsi" w:hAnsiTheme="minorHAnsi"/>
          <w:sz w:val="24"/>
          <w:szCs w:val="24"/>
        </w:rPr>
        <w:t xml:space="preserve"> but it is required</w:t>
      </w:r>
      <w:r w:rsidRPr="006E21AC">
        <w:rPr>
          <w:rFonts w:asciiTheme="minorHAnsi" w:hAnsiTheme="minorHAnsi"/>
          <w:sz w:val="24"/>
          <w:szCs w:val="24"/>
        </w:rPr>
        <w:t xml:space="preserve"> to be reviewed after a given period after mapping the vulnerabil</w:t>
      </w:r>
      <w:r w:rsidR="007A0BC1">
        <w:rPr>
          <w:rFonts w:asciiTheme="minorHAnsi" w:hAnsiTheme="minorHAnsi"/>
          <w:sz w:val="24"/>
          <w:szCs w:val="24"/>
        </w:rPr>
        <w:t xml:space="preserve">ity of HRGs. </w:t>
      </w:r>
    </w:p>
    <w:p w:rsidR="001B1133" w:rsidRPr="001532C5" w:rsidRDefault="001B1133" w:rsidP="001532C5">
      <w:pPr>
        <w:spacing w:after="0" w:line="240" w:lineRule="auto"/>
        <w:rPr>
          <w:sz w:val="24"/>
          <w:szCs w:val="24"/>
        </w:rPr>
      </w:pPr>
      <w:r w:rsidRPr="001532C5">
        <w:rPr>
          <w:sz w:val="24"/>
          <w:szCs w:val="24"/>
        </w:rPr>
        <w:t xml:space="preserve"> </w:t>
      </w:r>
    </w:p>
    <w:p w:rsidR="0032299E" w:rsidRPr="00E37F1B" w:rsidRDefault="00562407" w:rsidP="005B627C">
      <w:pPr>
        <w:numPr>
          <w:ilvl w:val="0"/>
          <w:numId w:val="39"/>
        </w:numPr>
        <w:spacing w:after="0" w:line="240" w:lineRule="auto"/>
        <w:rPr>
          <w:sz w:val="24"/>
          <w:szCs w:val="24"/>
        </w:rPr>
      </w:pPr>
      <w:r w:rsidRPr="00E37F1B">
        <w:rPr>
          <w:sz w:val="24"/>
          <w:szCs w:val="24"/>
        </w:rPr>
        <w:t>Coverage of target population (sub-group wise): Target / regular contacts only in HRGs</w:t>
      </w:r>
    </w:p>
    <w:p w:rsidR="009E54C1" w:rsidRPr="00603430" w:rsidRDefault="003D1403" w:rsidP="00603430">
      <w:pPr>
        <w:pStyle w:val="ListParagraph"/>
        <w:numPr>
          <w:ilvl w:val="0"/>
          <w:numId w:val="40"/>
        </w:numPr>
        <w:rPr>
          <w:rFonts w:cs="Times New Roman"/>
          <w:b/>
          <w:sz w:val="24"/>
          <w:szCs w:val="24"/>
          <w:u w:val="single"/>
        </w:rPr>
      </w:pPr>
      <w:r>
        <w:rPr>
          <w:sz w:val="24"/>
          <w:szCs w:val="24"/>
        </w:rPr>
        <w:t>A total of 846</w:t>
      </w:r>
      <w:r w:rsidR="009C29D8" w:rsidRPr="006E21AC">
        <w:rPr>
          <w:sz w:val="24"/>
          <w:szCs w:val="24"/>
        </w:rPr>
        <w:t xml:space="preserve"> </w:t>
      </w:r>
      <w:r w:rsidR="009E54C1" w:rsidRPr="006E21AC">
        <w:rPr>
          <w:sz w:val="24"/>
          <w:szCs w:val="24"/>
        </w:rPr>
        <w:t>individuals have been line listed by the project staff.</w:t>
      </w:r>
      <w:r w:rsidR="00DF0717" w:rsidRPr="006E21AC">
        <w:rPr>
          <w:sz w:val="24"/>
          <w:szCs w:val="24"/>
        </w:rPr>
        <w:t xml:space="preserve"> This includes</w:t>
      </w:r>
      <w:r w:rsidR="006E21AC">
        <w:rPr>
          <w:sz w:val="24"/>
          <w:szCs w:val="24"/>
        </w:rPr>
        <w:t xml:space="preserve"> </w:t>
      </w:r>
      <w:r w:rsidR="00603430">
        <w:t xml:space="preserve"> Home based-815, Hotel based</w:t>
      </w:r>
      <w:r w:rsidR="00603430">
        <w:tab/>
        <w:t>-9 and Street based- 22 FSWs</w:t>
      </w:r>
    </w:p>
    <w:p w:rsidR="000C55D2" w:rsidRPr="00E37F1B" w:rsidRDefault="009E54C1" w:rsidP="005B627C">
      <w:pPr>
        <w:pStyle w:val="ListParagraph"/>
        <w:numPr>
          <w:ilvl w:val="0"/>
          <w:numId w:val="32"/>
        </w:numPr>
        <w:spacing w:after="0" w:line="240" w:lineRule="auto"/>
        <w:rPr>
          <w:rFonts w:asciiTheme="minorHAnsi" w:hAnsiTheme="minorHAnsi"/>
          <w:sz w:val="24"/>
          <w:szCs w:val="24"/>
        </w:rPr>
      </w:pPr>
      <w:r w:rsidRPr="00E37F1B">
        <w:rPr>
          <w:rFonts w:asciiTheme="minorHAnsi" w:hAnsiTheme="minorHAnsi" w:cs="Times New Roman"/>
          <w:sz w:val="24"/>
          <w:szCs w:val="24"/>
        </w:rPr>
        <w:t>As per the records made avai</w:t>
      </w:r>
      <w:r w:rsidR="009C29D8" w:rsidRPr="00E37F1B">
        <w:rPr>
          <w:rFonts w:asciiTheme="minorHAnsi" w:hAnsiTheme="minorHAnsi" w:cs="Times New Roman"/>
          <w:sz w:val="24"/>
          <w:szCs w:val="24"/>
        </w:rPr>
        <w:t>lable, regular contacts</w:t>
      </w:r>
      <w:r w:rsidR="00A41A1A" w:rsidRPr="00E37F1B">
        <w:rPr>
          <w:rFonts w:asciiTheme="minorHAnsi" w:hAnsiTheme="minorHAnsi" w:cs="Times New Roman"/>
          <w:sz w:val="24"/>
          <w:szCs w:val="24"/>
        </w:rPr>
        <w:t xml:space="preserve"> (twice in a month)</w:t>
      </w:r>
      <w:r w:rsidR="009C29D8" w:rsidRPr="00E37F1B">
        <w:rPr>
          <w:rFonts w:asciiTheme="minorHAnsi" w:hAnsiTheme="minorHAnsi" w:cs="Times New Roman"/>
          <w:sz w:val="24"/>
          <w:szCs w:val="24"/>
        </w:rPr>
        <w:t xml:space="preserve"> are </w:t>
      </w:r>
      <w:r w:rsidR="007A0BC1">
        <w:rPr>
          <w:rFonts w:asciiTheme="minorHAnsi" w:hAnsiTheme="minorHAnsi" w:cs="Times New Roman"/>
          <w:sz w:val="24"/>
          <w:szCs w:val="24"/>
        </w:rPr>
        <w:t>803</w:t>
      </w:r>
      <w:r w:rsidRPr="00E37F1B">
        <w:rPr>
          <w:rFonts w:asciiTheme="minorHAnsi" w:hAnsiTheme="minorHAnsi" w:cs="Times New Roman"/>
          <w:sz w:val="24"/>
          <w:szCs w:val="24"/>
        </w:rPr>
        <w:t xml:space="preserve"> FSW’s</w:t>
      </w:r>
      <w:r w:rsidR="007A0BC1">
        <w:rPr>
          <w:rFonts w:asciiTheme="minorHAnsi" w:hAnsiTheme="minorHAnsi" w:cs="Times New Roman"/>
          <w:sz w:val="24"/>
          <w:szCs w:val="24"/>
        </w:rPr>
        <w:t xml:space="preserve"> and once in a month 834</w:t>
      </w:r>
      <w:r w:rsidR="00A41A1A" w:rsidRPr="00E37F1B">
        <w:rPr>
          <w:rFonts w:asciiTheme="minorHAnsi" w:hAnsiTheme="minorHAnsi" w:cs="Times New Roman"/>
          <w:sz w:val="24"/>
          <w:szCs w:val="24"/>
        </w:rPr>
        <w:t xml:space="preserve"> FSWs</w:t>
      </w:r>
      <w:r w:rsidRPr="00E37F1B">
        <w:rPr>
          <w:rFonts w:asciiTheme="minorHAnsi" w:hAnsiTheme="minorHAnsi" w:cs="Times New Roman"/>
          <w:sz w:val="24"/>
          <w:szCs w:val="24"/>
        </w:rPr>
        <w:t>.</w:t>
      </w:r>
      <w:r w:rsidR="00DF0717" w:rsidRPr="00E37F1B">
        <w:rPr>
          <w:rFonts w:asciiTheme="minorHAnsi" w:hAnsiTheme="minorHAnsi" w:cs="Times New Roman"/>
          <w:sz w:val="24"/>
          <w:szCs w:val="24"/>
        </w:rPr>
        <w:t xml:space="preserve"> </w:t>
      </w:r>
    </w:p>
    <w:p w:rsidR="00405420" w:rsidRPr="00E37F1B" w:rsidRDefault="00405420" w:rsidP="00405420">
      <w:pPr>
        <w:pStyle w:val="ListParagraph"/>
        <w:spacing w:after="0" w:line="240" w:lineRule="auto"/>
        <w:rPr>
          <w:rFonts w:asciiTheme="minorHAnsi" w:hAnsiTheme="minorHAnsi" w:cs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lastRenderedPageBreak/>
        <w:t>Outreach planning – quality, documentation and reflection in implementation</w:t>
      </w:r>
    </w:p>
    <w:p w:rsidR="00110BD3" w:rsidRPr="00E37F1B" w:rsidRDefault="00110BD3" w:rsidP="005B627C">
      <w:pPr>
        <w:pStyle w:val="ListParagraph"/>
        <w:numPr>
          <w:ilvl w:val="0"/>
          <w:numId w:val="13"/>
        </w:numPr>
        <w:spacing w:after="0" w:line="240" w:lineRule="auto"/>
        <w:rPr>
          <w:rFonts w:asciiTheme="minorHAnsi" w:hAnsiTheme="minorHAnsi"/>
          <w:sz w:val="24"/>
          <w:szCs w:val="24"/>
        </w:rPr>
      </w:pPr>
      <w:r w:rsidRPr="00E37F1B">
        <w:rPr>
          <w:rFonts w:asciiTheme="minorHAnsi" w:hAnsiTheme="minorHAnsi"/>
          <w:sz w:val="24"/>
          <w:szCs w:val="24"/>
        </w:rPr>
        <w:t>Outreach planning done on a very basic level.</w:t>
      </w:r>
    </w:p>
    <w:p w:rsidR="00110BD3" w:rsidRDefault="00110BD3" w:rsidP="005B627C">
      <w:pPr>
        <w:pStyle w:val="ListParagraph"/>
        <w:numPr>
          <w:ilvl w:val="0"/>
          <w:numId w:val="13"/>
        </w:numPr>
        <w:spacing w:after="0" w:line="240" w:lineRule="auto"/>
        <w:rPr>
          <w:rFonts w:asciiTheme="minorHAnsi" w:hAnsiTheme="minorHAnsi"/>
          <w:sz w:val="24"/>
          <w:szCs w:val="24"/>
        </w:rPr>
      </w:pPr>
      <w:r w:rsidRPr="00E37F1B">
        <w:rPr>
          <w:rFonts w:asciiTheme="minorHAnsi" w:hAnsiTheme="minorHAnsi"/>
          <w:sz w:val="24"/>
          <w:szCs w:val="24"/>
        </w:rPr>
        <w:t xml:space="preserve">ORWs put their efforts in documentation which is fairly visible but some gaps as mentioned above </w:t>
      </w:r>
      <w:r w:rsidR="00602C8F" w:rsidRPr="00E37F1B">
        <w:rPr>
          <w:rFonts w:asciiTheme="minorHAnsi" w:hAnsiTheme="minorHAnsi"/>
          <w:sz w:val="24"/>
          <w:szCs w:val="24"/>
        </w:rPr>
        <w:t>do</w:t>
      </w:r>
      <w:r w:rsidRPr="00E37F1B">
        <w:rPr>
          <w:rFonts w:asciiTheme="minorHAnsi" w:hAnsiTheme="minorHAnsi"/>
          <w:sz w:val="24"/>
          <w:szCs w:val="24"/>
        </w:rPr>
        <w:t xml:space="preserve"> exist.</w:t>
      </w:r>
    </w:p>
    <w:p w:rsidR="00A41A1A" w:rsidRPr="007A0BC1" w:rsidRDefault="00F23059" w:rsidP="007A0BC1">
      <w:pPr>
        <w:pStyle w:val="ListParagraph"/>
        <w:numPr>
          <w:ilvl w:val="0"/>
          <w:numId w:val="13"/>
        </w:numPr>
        <w:spacing w:after="0" w:line="240" w:lineRule="auto"/>
        <w:rPr>
          <w:rFonts w:asciiTheme="minorHAnsi" w:hAnsiTheme="minorHAnsi"/>
          <w:sz w:val="24"/>
          <w:szCs w:val="24"/>
        </w:rPr>
      </w:pPr>
      <w:r>
        <w:rPr>
          <w:rFonts w:asciiTheme="minorHAnsi" w:hAnsiTheme="minorHAnsi"/>
          <w:sz w:val="24"/>
          <w:szCs w:val="24"/>
        </w:rPr>
        <w:t>The understandi</w:t>
      </w:r>
      <w:r w:rsidR="007A0BC1">
        <w:rPr>
          <w:rFonts w:asciiTheme="minorHAnsi" w:hAnsiTheme="minorHAnsi"/>
          <w:sz w:val="24"/>
          <w:szCs w:val="24"/>
        </w:rPr>
        <w:t xml:space="preserve">ng towards documentation </w:t>
      </w:r>
      <w:r w:rsidR="00736D7D">
        <w:rPr>
          <w:rFonts w:asciiTheme="minorHAnsi" w:hAnsiTheme="minorHAnsi"/>
          <w:sz w:val="24"/>
          <w:szCs w:val="24"/>
        </w:rPr>
        <w:t>is poor</w:t>
      </w:r>
      <w:r>
        <w:rPr>
          <w:rFonts w:asciiTheme="minorHAnsi" w:hAnsiTheme="minorHAnsi"/>
          <w:sz w:val="24"/>
          <w:szCs w:val="24"/>
        </w:rPr>
        <w:t xml:space="preserve"> among the personnel.</w:t>
      </w:r>
    </w:p>
    <w:p w:rsidR="00A41A1A" w:rsidRPr="00E37F1B" w:rsidRDefault="00A41A1A" w:rsidP="005B627C">
      <w:pPr>
        <w:pStyle w:val="ListParagraph"/>
        <w:numPr>
          <w:ilvl w:val="0"/>
          <w:numId w:val="13"/>
        </w:numPr>
        <w:spacing w:after="0" w:line="240" w:lineRule="auto"/>
        <w:rPr>
          <w:rFonts w:asciiTheme="minorHAnsi" w:hAnsiTheme="minorHAnsi"/>
          <w:sz w:val="24"/>
          <w:szCs w:val="24"/>
        </w:rPr>
      </w:pPr>
      <w:r w:rsidRPr="00E37F1B">
        <w:rPr>
          <w:rFonts w:asciiTheme="minorHAnsi" w:hAnsiTheme="minorHAnsi"/>
          <w:sz w:val="24"/>
          <w:szCs w:val="24"/>
        </w:rPr>
        <w:t>The ORWs has got poor understanding of Form D and it has not been filled properly.</w:t>
      </w:r>
    </w:p>
    <w:p w:rsidR="007B0638" w:rsidRDefault="007B0638" w:rsidP="005B627C">
      <w:pPr>
        <w:pStyle w:val="ListParagraph"/>
        <w:numPr>
          <w:ilvl w:val="0"/>
          <w:numId w:val="13"/>
        </w:numPr>
        <w:spacing w:after="0" w:line="240" w:lineRule="auto"/>
        <w:rPr>
          <w:rFonts w:asciiTheme="minorHAnsi" w:hAnsiTheme="minorHAnsi"/>
          <w:sz w:val="24"/>
          <w:szCs w:val="24"/>
        </w:rPr>
      </w:pPr>
      <w:r w:rsidRPr="00E37F1B">
        <w:rPr>
          <w:rFonts w:asciiTheme="minorHAnsi" w:hAnsiTheme="minorHAnsi"/>
          <w:sz w:val="24"/>
          <w:szCs w:val="24"/>
        </w:rPr>
        <w:t xml:space="preserve">The ORW has got a casual approach in feeling Form A and they had left some information to be filled. </w:t>
      </w:r>
    </w:p>
    <w:p w:rsidR="00F23059" w:rsidRPr="00E37F1B" w:rsidRDefault="00F23059" w:rsidP="005B627C">
      <w:pPr>
        <w:pStyle w:val="ListParagraph"/>
        <w:numPr>
          <w:ilvl w:val="0"/>
          <w:numId w:val="13"/>
        </w:numPr>
        <w:spacing w:after="0" w:line="240" w:lineRule="auto"/>
        <w:rPr>
          <w:rFonts w:asciiTheme="minorHAnsi" w:hAnsiTheme="minorHAnsi"/>
          <w:sz w:val="24"/>
          <w:szCs w:val="24"/>
        </w:rPr>
      </w:pPr>
      <w:r>
        <w:rPr>
          <w:rFonts w:asciiTheme="minorHAnsi" w:hAnsiTheme="minorHAnsi"/>
          <w:sz w:val="24"/>
          <w:szCs w:val="24"/>
        </w:rPr>
        <w:t>Form A does not bear movement status of the HRGs and they have not recorded the contact number of any individual HRGs.</w:t>
      </w:r>
    </w:p>
    <w:p w:rsidR="00110BD3" w:rsidRPr="00E37F1B" w:rsidRDefault="00110BD3" w:rsidP="00110BD3">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PE: HRG ratio, PE:</w:t>
      </w:r>
      <w:r w:rsidR="00405420" w:rsidRPr="00E37F1B">
        <w:rPr>
          <w:sz w:val="24"/>
          <w:szCs w:val="24"/>
        </w:rPr>
        <w:t xml:space="preserve"> </w:t>
      </w:r>
      <w:r w:rsidRPr="00E37F1B">
        <w:rPr>
          <w:sz w:val="24"/>
          <w:szCs w:val="24"/>
        </w:rPr>
        <w:t>migrants/truckers</w:t>
      </w:r>
    </w:p>
    <w:p w:rsidR="00110BD3" w:rsidRPr="00E37F1B" w:rsidRDefault="00110BD3" w:rsidP="005B627C">
      <w:pPr>
        <w:pStyle w:val="ListParagraph"/>
        <w:numPr>
          <w:ilvl w:val="0"/>
          <w:numId w:val="14"/>
        </w:numPr>
        <w:spacing w:after="0" w:line="240" w:lineRule="auto"/>
        <w:rPr>
          <w:rFonts w:asciiTheme="minorHAnsi" w:hAnsiTheme="minorHAnsi"/>
          <w:sz w:val="24"/>
          <w:szCs w:val="24"/>
        </w:rPr>
      </w:pPr>
      <w:r w:rsidRPr="00E37F1B">
        <w:rPr>
          <w:rFonts w:asciiTheme="minorHAnsi" w:hAnsiTheme="minorHAnsi"/>
          <w:sz w:val="24"/>
          <w:szCs w:val="24"/>
        </w:rPr>
        <w:t>PE; HRG ratio 1:60 is fairly maintained.</w:t>
      </w:r>
    </w:p>
    <w:p w:rsidR="00A41A1A" w:rsidRPr="00E37F1B" w:rsidRDefault="00A41A1A" w:rsidP="005B627C">
      <w:pPr>
        <w:pStyle w:val="ListParagraph"/>
        <w:numPr>
          <w:ilvl w:val="0"/>
          <w:numId w:val="14"/>
        </w:numPr>
        <w:spacing w:after="0" w:line="240" w:lineRule="auto"/>
        <w:rPr>
          <w:rFonts w:asciiTheme="minorHAnsi" w:hAnsiTheme="minorHAnsi"/>
          <w:sz w:val="24"/>
          <w:szCs w:val="24"/>
        </w:rPr>
      </w:pPr>
      <w:r w:rsidRPr="00E37F1B">
        <w:rPr>
          <w:rFonts w:asciiTheme="minorHAnsi" w:hAnsiTheme="minorHAnsi"/>
          <w:sz w:val="24"/>
          <w:szCs w:val="24"/>
        </w:rPr>
        <w:t>But the distribution of HRGs under each PE is uneven.</w:t>
      </w:r>
    </w:p>
    <w:p w:rsidR="00110BD3" w:rsidRPr="00E37F1B" w:rsidRDefault="00110BD3" w:rsidP="00110BD3">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p>
    <w:p w:rsidR="00110BD3" w:rsidRPr="00E37F1B" w:rsidRDefault="007A0BC1" w:rsidP="005B627C">
      <w:pPr>
        <w:pStyle w:val="ListParagraph"/>
        <w:numPr>
          <w:ilvl w:val="0"/>
          <w:numId w:val="14"/>
        </w:numPr>
        <w:spacing w:after="0" w:line="240" w:lineRule="auto"/>
        <w:rPr>
          <w:rFonts w:asciiTheme="minorHAnsi" w:hAnsiTheme="minorHAnsi"/>
          <w:sz w:val="24"/>
          <w:szCs w:val="24"/>
        </w:rPr>
      </w:pPr>
      <w:r>
        <w:rPr>
          <w:rFonts w:asciiTheme="minorHAnsi" w:hAnsiTheme="minorHAnsi"/>
          <w:sz w:val="24"/>
          <w:szCs w:val="24"/>
        </w:rPr>
        <w:t>The staff has a good</w:t>
      </w:r>
      <w:r w:rsidR="00F23059">
        <w:rPr>
          <w:rFonts w:asciiTheme="minorHAnsi" w:hAnsiTheme="minorHAnsi"/>
          <w:sz w:val="24"/>
          <w:szCs w:val="24"/>
        </w:rPr>
        <w:t xml:space="preserve"> </w:t>
      </w:r>
      <w:r w:rsidR="009D752B" w:rsidRPr="00E37F1B">
        <w:rPr>
          <w:rFonts w:asciiTheme="minorHAnsi" w:hAnsiTheme="minorHAnsi"/>
          <w:sz w:val="24"/>
          <w:szCs w:val="24"/>
        </w:rPr>
        <w:t>understanding of regular contacts, registered contacts</w:t>
      </w:r>
      <w:r w:rsidR="002462DE" w:rsidRPr="00E37F1B">
        <w:rPr>
          <w:rFonts w:asciiTheme="minorHAnsi" w:hAnsiTheme="minorHAnsi"/>
          <w:sz w:val="24"/>
          <w:szCs w:val="24"/>
        </w:rPr>
        <w:t xml:space="preserve"> and reached c</w:t>
      </w:r>
      <w:r w:rsidR="00F23059">
        <w:rPr>
          <w:rFonts w:asciiTheme="minorHAnsi" w:hAnsiTheme="minorHAnsi"/>
          <w:sz w:val="24"/>
          <w:szCs w:val="24"/>
        </w:rPr>
        <w:t>ontacts at ORW level</w:t>
      </w:r>
      <w:r w:rsidR="00262E31" w:rsidRPr="00E37F1B">
        <w:rPr>
          <w:rFonts w:asciiTheme="minorHAnsi" w:hAnsiTheme="minorHAnsi"/>
          <w:sz w:val="24"/>
          <w:szCs w:val="24"/>
        </w:rPr>
        <w:t>.</w:t>
      </w:r>
    </w:p>
    <w:p w:rsidR="009E54C1" w:rsidRPr="00F23059" w:rsidRDefault="00D17D0B" w:rsidP="005B627C">
      <w:pPr>
        <w:pStyle w:val="ListParagraph"/>
        <w:numPr>
          <w:ilvl w:val="0"/>
          <w:numId w:val="14"/>
        </w:numPr>
        <w:spacing w:after="0" w:line="240" w:lineRule="auto"/>
        <w:rPr>
          <w:rFonts w:asciiTheme="minorHAnsi" w:hAnsiTheme="minorHAnsi"/>
          <w:sz w:val="24"/>
          <w:szCs w:val="24"/>
        </w:rPr>
      </w:pPr>
      <w:r w:rsidRPr="00E37F1B">
        <w:rPr>
          <w:rFonts w:asciiTheme="minorHAnsi" w:hAnsiTheme="minorHAnsi"/>
          <w:sz w:val="24"/>
          <w:szCs w:val="24"/>
        </w:rPr>
        <w:t xml:space="preserve">It has been understood that the staff meet the HRG every fortnight and avail them required number of condoms and refer them to services and follow up if they are due to any services. </w:t>
      </w:r>
    </w:p>
    <w:p w:rsidR="009E54C1" w:rsidRPr="00E37F1B" w:rsidRDefault="00F23059" w:rsidP="005B627C">
      <w:pPr>
        <w:pStyle w:val="Default"/>
        <w:numPr>
          <w:ilvl w:val="0"/>
          <w:numId w:val="14"/>
        </w:numPr>
        <w:spacing w:after="27"/>
        <w:rPr>
          <w:rFonts w:asciiTheme="minorHAnsi" w:hAnsiTheme="minorHAnsi" w:cs="Times New Roman"/>
          <w:color w:val="auto"/>
        </w:rPr>
      </w:pPr>
      <w:r>
        <w:rPr>
          <w:rFonts w:asciiTheme="minorHAnsi" w:hAnsiTheme="minorHAnsi" w:cs="Times New Roman"/>
          <w:color w:val="auto"/>
        </w:rPr>
        <w:t>The PEs meet HRG</w:t>
      </w:r>
      <w:r w:rsidR="009E54C1" w:rsidRPr="00E37F1B">
        <w:rPr>
          <w:rFonts w:asciiTheme="minorHAnsi" w:hAnsiTheme="minorHAnsi" w:cs="Times New Roman"/>
          <w:color w:val="auto"/>
        </w:rPr>
        <w:t>s twice a week and ORWs contact at least once in a week.</w:t>
      </w:r>
    </w:p>
    <w:p w:rsidR="009E54C1" w:rsidRPr="00E37F1B" w:rsidRDefault="00F23059" w:rsidP="005B627C">
      <w:pPr>
        <w:pStyle w:val="Default"/>
        <w:numPr>
          <w:ilvl w:val="0"/>
          <w:numId w:val="14"/>
        </w:numPr>
        <w:spacing w:after="27"/>
        <w:rPr>
          <w:rFonts w:asciiTheme="minorHAnsi" w:hAnsiTheme="minorHAnsi" w:cs="Times New Roman"/>
          <w:color w:val="auto"/>
        </w:rPr>
      </w:pPr>
      <w:r>
        <w:rPr>
          <w:rFonts w:asciiTheme="minorHAnsi" w:hAnsiTheme="minorHAnsi" w:cs="Times New Roman"/>
          <w:color w:val="auto"/>
        </w:rPr>
        <w:t>Community of HRG</w:t>
      </w:r>
      <w:r w:rsidR="009E54C1" w:rsidRPr="00E37F1B">
        <w:rPr>
          <w:rFonts w:asciiTheme="minorHAnsi" w:hAnsiTheme="minorHAnsi" w:cs="Times New Roman"/>
          <w:color w:val="auto"/>
        </w:rPr>
        <w:t xml:space="preserve"> is been provided condom in these visits and are referred for HIV and RPR tests if necessary and as per the schedule. </w:t>
      </w:r>
    </w:p>
    <w:p w:rsidR="00405420" w:rsidRPr="00E37F1B" w:rsidRDefault="009E54C1" w:rsidP="005B627C">
      <w:pPr>
        <w:pStyle w:val="Default"/>
        <w:numPr>
          <w:ilvl w:val="0"/>
          <w:numId w:val="14"/>
        </w:numPr>
        <w:spacing w:after="27"/>
        <w:rPr>
          <w:rFonts w:asciiTheme="minorHAnsi" w:hAnsiTheme="minorHAnsi" w:cs="Times New Roman"/>
          <w:color w:val="auto"/>
        </w:rPr>
      </w:pPr>
      <w:r w:rsidRPr="00E37F1B">
        <w:rPr>
          <w:rFonts w:asciiTheme="minorHAnsi" w:hAnsiTheme="minorHAnsi" w:cs="Times New Roman"/>
          <w:color w:val="auto"/>
        </w:rPr>
        <w:t xml:space="preserve">ORWs and PE track individual HRG for service provisioning and refer them when they are due or overdue. </w:t>
      </w:r>
      <w:r w:rsidR="00D17D0B" w:rsidRPr="00E37F1B">
        <w:rPr>
          <w:rFonts w:asciiTheme="minorHAnsi" w:hAnsiTheme="minorHAnsi"/>
        </w:rPr>
        <w:t xml:space="preserve"> </w:t>
      </w:r>
    </w:p>
    <w:p w:rsidR="00924138" w:rsidRPr="00E37F1B" w:rsidRDefault="00924138" w:rsidP="00FD2632">
      <w:pPr>
        <w:spacing w:after="0" w:line="240" w:lineRule="auto"/>
        <w:rPr>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Documentation of the peer education</w:t>
      </w:r>
    </w:p>
    <w:p w:rsidR="006467DD" w:rsidRPr="00E37F1B" w:rsidRDefault="00AB56FC" w:rsidP="005B627C">
      <w:pPr>
        <w:pStyle w:val="ListParagraph"/>
        <w:numPr>
          <w:ilvl w:val="0"/>
          <w:numId w:val="15"/>
        </w:numPr>
        <w:spacing w:after="0" w:line="240" w:lineRule="auto"/>
        <w:rPr>
          <w:rFonts w:asciiTheme="minorHAnsi" w:hAnsiTheme="minorHAnsi"/>
          <w:sz w:val="24"/>
          <w:szCs w:val="24"/>
        </w:rPr>
      </w:pPr>
      <w:r w:rsidRPr="00E37F1B">
        <w:rPr>
          <w:rFonts w:asciiTheme="minorHAnsi" w:hAnsiTheme="minorHAnsi"/>
          <w:sz w:val="24"/>
          <w:szCs w:val="24"/>
        </w:rPr>
        <w:t>PEs are either semi literate or illiterate.</w:t>
      </w:r>
    </w:p>
    <w:p w:rsidR="00AB56FC" w:rsidRPr="00E37F1B" w:rsidRDefault="00AB56FC" w:rsidP="005B627C">
      <w:pPr>
        <w:pStyle w:val="ListParagraph"/>
        <w:numPr>
          <w:ilvl w:val="0"/>
          <w:numId w:val="15"/>
        </w:numPr>
        <w:spacing w:after="0" w:line="240" w:lineRule="auto"/>
        <w:rPr>
          <w:rFonts w:asciiTheme="minorHAnsi" w:hAnsiTheme="minorHAnsi"/>
          <w:sz w:val="24"/>
          <w:szCs w:val="24"/>
        </w:rPr>
      </w:pPr>
      <w:r w:rsidRPr="00E37F1B">
        <w:rPr>
          <w:rFonts w:asciiTheme="minorHAnsi" w:hAnsiTheme="minorHAnsi"/>
          <w:sz w:val="24"/>
          <w:szCs w:val="24"/>
        </w:rPr>
        <w:t xml:space="preserve">PEs do </w:t>
      </w:r>
      <w:r w:rsidR="001B5C1D" w:rsidRPr="00E37F1B">
        <w:rPr>
          <w:rFonts w:asciiTheme="minorHAnsi" w:hAnsiTheme="minorHAnsi"/>
          <w:sz w:val="24"/>
          <w:szCs w:val="24"/>
        </w:rPr>
        <w:t>not have</w:t>
      </w:r>
      <w:r w:rsidRPr="00E37F1B">
        <w:rPr>
          <w:rFonts w:asciiTheme="minorHAnsi" w:hAnsiTheme="minorHAnsi"/>
          <w:sz w:val="24"/>
          <w:szCs w:val="24"/>
        </w:rPr>
        <w:t xml:space="preserve"> basic understanding about the documentation.</w:t>
      </w:r>
    </w:p>
    <w:p w:rsidR="00A41A1A" w:rsidRPr="00E37F1B" w:rsidRDefault="00A41A1A" w:rsidP="005B627C">
      <w:pPr>
        <w:pStyle w:val="ListParagraph"/>
        <w:numPr>
          <w:ilvl w:val="0"/>
          <w:numId w:val="15"/>
        </w:numPr>
        <w:spacing w:after="0" w:line="240" w:lineRule="auto"/>
        <w:rPr>
          <w:rFonts w:asciiTheme="minorHAnsi" w:hAnsiTheme="minorHAnsi"/>
          <w:sz w:val="24"/>
          <w:szCs w:val="24"/>
        </w:rPr>
      </w:pPr>
      <w:r w:rsidRPr="00E37F1B">
        <w:rPr>
          <w:rFonts w:asciiTheme="minorHAnsi" w:hAnsiTheme="minorHAnsi"/>
          <w:sz w:val="24"/>
          <w:szCs w:val="24"/>
        </w:rPr>
        <w:t>The PEs</w:t>
      </w:r>
      <w:r w:rsidR="00736D7D">
        <w:rPr>
          <w:rFonts w:asciiTheme="minorHAnsi" w:hAnsiTheme="minorHAnsi"/>
          <w:sz w:val="24"/>
          <w:szCs w:val="24"/>
        </w:rPr>
        <w:t>,</w:t>
      </w:r>
      <w:r w:rsidRPr="00E37F1B">
        <w:rPr>
          <w:rFonts w:asciiTheme="minorHAnsi" w:hAnsiTheme="minorHAnsi"/>
          <w:sz w:val="24"/>
          <w:szCs w:val="24"/>
        </w:rPr>
        <w:t xml:space="preserve"> </w:t>
      </w:r>
      <w:r w:rsidR="00736D7D">
        <w:rPr>
          <w:rFonts w:asciiTheme="minorHAnsi" w:hAnsiTheme="minorHAnsi"/>
          <w:sz w:val="24"/>
          <w:szCs w:val="24"/>
        </w:rPr>
        <w:t xml:space="preserve">who are literate, </w:t>
      </w:r>
      <w:r w:rsidRPr="00E37F1B">
        <w:rPr>
          <w:rFonts w:asciiTheme="minorHAnsi" w:hAnsiTheme="minorHAnsi"/>
          <w:sz w:val="24"/>
          <w:szCs w:val="24"/>
        </w:rPr>
        <w:t>mostly remember the numbers of commodity distributed and name of the HRGs met which is shared to their respective ORW in charge and thus the team is skeptical about the quality of the document collected.</w:t>
      </w:r>
    </w:p>
    <w:p w:rsidR="00AB56FC" w:rsidRPr="00A05CFB" w:rsidRDefault="00AB56FC" w:rsidP="005B627C">
      <w:pPr>
        <w:pStyle w:val="ListParagraph"/>
        <w:numPr>
          <w:ilvl w:val="0"/>
          <w:numId w:val="15"/>
        </w:numPr>
        <w:spacing w:after="0" w:line="240" w:lineRule="auto"/>
        <w:rPr>
          <w:rFonts w:asciiTheme="minorHAnsi" w:hAnsiTheme="minorHAnsi"/>
          <w:sz w:val="24"/>
          <w:szCs w:val="24"/>
        </w:rPr>
      </w:pPr>
      <w:r w:rsidRPr="00E37F1B">
        <w:rPr>
          <w:rFonts w:asciiTheme="minorHAnsi" w:hAnsiTheme="minorHAnsi"/>
          <w:sz w:val="24"/>
          <w:szCs w:val="24"/>
        </w:rPr>
        <w:t>ORWs help PEs to complete their documentation.</w:t>
      </w:r>
    </w:p>
    <w:p w:rsidR="003D1403" w:rsidRPr="00AC17DE" w:rsidRDefault="003D1403" w:rsidP="00AC17DE">
      <w:pPr>
        <w:spacing w:after="0" w:line="240" w:lineRule="auto"/>
        <w:rPr>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Quality of peer education- messages, skills and reflection in the community</w:t>
      </w:r>
    </w:p>
    <w:p w:rsidR="003262BB" w:rsidRPr="00E37F1B" w:rsidRDefault="00DF0717" w:rsidP="005B627C">
      <w:pPr>
        <w:pStyle w:val="ListParagraph"/>
        <w:numPr>
          <w:ilvl w:val="0"/>
          <w:numId w:val="34"/>
        </w:numPr>
        <w:spacing w:after="0" w:line="240" w:lineRule="auto"/>
        <w:rPr>
          <w:rFonts w:asciiTheme="minorHAnsi" w:hAnsiTheme="minorHAnsi"/>
          <w:sz w:val="24"/>
          <w:szCs w:val="24"/>
        </w:rPr>
      </w:pPr>
      <w:r w:rsidRPr="00E37F1B">
        <w:rPr>
          <w:rFonts w:asciiTheme="minorHAnsi" w:hAnsiTheme="minorHAnsi"/>
          <w:sz w:val="24"/>
          <w:szCs w:val="24"/>
        </w:rPr>
        <w:t xml:space="preserve"> </w:t>
      </w:r>
      <w:proofErr w:type="gramStart"/>
      <w:r w:rsidR="001B5C1D" w:rsidRPr="00E37F1B">
        <w:rPr>
          <w:rFonts w:asciiTheme="minorHAnsi" w:hAnsiTheme="minorHAnsi"/>
          <w:sz w:val="24"/>
          <w:szCs w:val="24"/>
        </w:rPr>
        <w:t>PEs are</w:t>
      </w:r>
      <w:proofErr w:type="gramEnd"/>
      <w:r w:rsidR="003262BB" w:rsidRPr="00E37F1B">
        <w:rPr>
          <w:rFonts w:asciiTheme="minorHAnsi" w:hAnsiTheme="minorHAnsi"/>
          <w:sz w:val="24"/>
          <w:szCs w:val="24"/>
        </w:rPr>
        <w:t xml:space="preserve"> very vocal </w:t>
      </w:r>
      <w:r w:rsidRPr="00E37F1B">
        <w:rPr>
          <w:rFonts w:asciiTheme="minorHAnsi" w:hAnsiTheme="minorHAnsi"/>
          <w:sz w:val="24"/>
          <w:szCs w:val="24"/>
        </w:rPr>
        <w:t xml:space="preserve">and clear when </w:t>
      </w:r>
      <w:r w:rsidR="00736D7D">
        <w:rPr>
          <w:rFonts w:asciiTheme="minorHAnsi" w:hAnsiTheme="minorHAnsi"/>
          <w:sz w:val="24"/>
          <w:szCs w:val="24"/>
        </w:rPr>
        <w:t>they communicate</w:t>
      </w:r>
      <w:r w:rsidRPr="00E37F1B">
        <w:rPr>
          <w:rFonts w:asciiTheme="minorHAnsi" w:hAnsiTheme="minorHAnsi"/>
          <w:sz w:val="24"/>
          <w:szCs w:val="24"/>
        </w:rPr>
        <w:t xml:space="preserve">. </w:t>
      </w:r>
    </w:p>
    <w:p w:rsidR="003262BB" w:rsidRPr="00E37F1B" w:rsidRDefault="00C21804" w:rsidP="005B627C">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 xml:space="preserve">Few </w:t>
      </w:r>
      <w:proofErr w:type="gramStart"/>
      <w:r w:rsidRPr="00E37F1B">
        <w:rPr>
          <w:rFonts w:asciiTheme="minorHAnsi" w:hAnsiTheme="minorHAnsi"/>
          <w:sz w:val="24"/>
          <w:szCs w:val="24"/>
        </w:rPr>
        <w:t>PEs</w:t>
      </w:r>
      <w:proofErr w:type="gramEnd"/>
      <w:r w:rsidRPr="00E37F1B">
        <w:rPr>
          <w:rFonts w:asciiTheme="minorHAnsi" w:hAnsiTheme="minorHAnsi"/>
          <w:sz w:val="24"/>
          <w:szCs w:val="24"/>
        </w:rPr>
        <w:t xml:space="preserve"> have got a good knowl</w:t>
      </w:r>
      <w:r w:rsidR="007B0638" w:rsidRPr="00E37F1B">
        <w:rPr>
          <w:rFonts w:asciiTheme="minorHAnsi" w:hAnsiTheme="minorHAnsi"/>
          <w:sz w:val="24"/>
          <w:szCs w:val="24"/>
        </w:rPr>
        <w:t xml:space="preserve">edge and their involvement in the project is </w:t>
      </w:r>
      <w:r w:rsidR="009173A0" w:rsidRPr="00E37F1B">
        <w:rPr>
          <w:rFonts w:asciiTheme="minorHAnsi" w:hAnsiTheme="minorHAnsi"/>
          <w:sz w:val="24"/>
          <w:szCs w:val="24"/>
        </w:rPr>
        <w:t>r</w:t>
      </w:r>
      <w:r w:rsidR="007B0638" w:rsidRPr="00E37F1B">
        <w:rPr>
          <w:rFonts w:asciiTheme="minorHAnsi" w:hAnsiTheme="minorHAnsi"/>
          <w:sz w:val="24"/>
          <w:szCs w:val="24"/>
        </w:rPr>
        <w:t>emarkable</w:t>
      </w:r>
      <w:r w:rsidRPr="00E37F1B">
        <w:rPr>
          <w:rFonts w:asciiTheme="minorHAnsi" w:hAnsiTheme="minorHAnsi"/>
          <w:sz w:val="24"/>
          <w:szCs w:val="24"/>
        </w:rPr>
        <w:t>.</w:t>
      </w:r>
    </w:p>
    <w:p w:rsidR="001B5C1D" w:rsidRPr="00E37F1B" w:rsidRDefault="001B5C1D" w:rsidP="005B627C">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lastRenderedPageBreak/>
        <w:t>The PEs are a group of i</w:t>
      </w:r>
      <w:r w:rsidR="00DF0717" w:rsidRPr="00E37F1B">
        <w:rPr>
          <w:rFonts w:asciiTheme="minorHAnsi" w:hAnsiTheme="minorHAnsi"/>
          <w:sz w:val="24"/>
          <w:szCs w:val="24"/>
        </w:rPr>
        <w:t>lliterate or semi literate people</w:t>
      </w:r>
      <w:r w:rsidRPr="00E37F1B">
        <w:rPr>
          <w:rFonts w:asciiTheme="minorHAnsi" w:hAnsiTheme="minorHAnsi"/>
          <w:sz w:val="24"/>
          <w:szCs w:val="24"/>
        </w:rPr>
        <w:t xml:space="preserve"> who require ORWs help to do the documentation.</w:t>
      </w:r>
    </w:p>
    <w:p w:rsidR="00C21804" w:rsidRPr="003D1403" w:rsidRDefault="003262BB" w:rsidP="003D1403">
      <w:pPr>
        <w:pStyle w:val="ListParagraph"/>
        <w:numPr>
          <w:ilvl w:val="0"/>
          <w:numId w:val="16"/>
        </w:numPr>
        <w:spacing w:after="0" w:line="240" w:lineRule="auto"/>
        <w:rPr>
          <w:rFonts w:asciiTheme="minorHAnsi" w:hAnsiTheme="minorHAnsi"/>
          <w:sz w:val="24"/>
          <w:szCs w:val="24"/>
        </w:rPr>
      </w:pPr>
      <w:r w:rsidRPr="00E37F1B">
        <w:rPr>
          <w:rFonts w:asciiTheme="minorHAnsi" w:hAnsiTheme="minorHAnsi"/>
          <w:sz w:val="24"/>
          <w:szCs w:val="24"/>
        </w:rPr>
        <w:t>Most of the community members are satisfied by the services provided by</w:t>
      </w:r>
      <w:r w:rsidR="00C21804" w:rsidRPr="00E37F1B">
        <w:rPr>
          <w:rFonts w:asciiTheme="minorHAnsi" w:hAnsiTheme="minorHAnsi"/>
          <w:sz w:val="24"/>
          <w:szCs w:val="24"/>
        </w:rPr>
        <w:t xml:space="preserve"> the PEs</w:t>
      </w:r>
      <w:r w:rsidRPr="00E37F1B">
        <w:rPr>
          <w:rFonts w:asciiTheme="minorHAnsi" w:hAnsiTheme="minorHAnsi"/>
          <w:sz w:val="24"/>
          <w:szCs w:val="24"/>
        </w:rPr>
        <w:t>.</w:t>
      </w:r>
    </w:p>
    <w:p w:rsidR="00472C9E" w:rsidRPr="00E37F1B" w:rsidRDefault="00472C9E" w:rsidP="00AE490F">
      <w:pPr>
        <w:pStyle w:val="ListParagraph"/>
        <w:spacing w:after="0" w:line="240" w:lineRule="auto"/>
        <w:rPr>
          <w:rFonts w:asciiTheme="minorHAnsi" w:hAnsiTheme="minorHAnsi"/>
          <w:sz w:val="24"/>
          <w:szCs w:val="24"/>
        </w:rPr>
      </w:pPr>
    </w:p>
    <w:p w:rsidR="00562407" w:rsidRPr="00E37F1B" w:rsidRDefault="00562407" w:rsidP="005B627C">
      <w:pPr>
        <w:numPr>
          <w:ilvl w:val="0"/>
          <w:numId w:val="39"/>
        </w:numPr>
        <w:spacing w:after="0" w:line="240" w:lineRule="auto"/>
        <w:rPr>
          <w:sz w:val="24"/>
          <w:szCs w:val="24"/>
        </w:rPr>
      </w:pPr>
      <w:r w:rsidRPr="00E37F1B">
        <w:rPr>
          <w:sz w:val="24"/>
          <w:szCs w:val="24"/>
        </w:rPr>
        <w:t>Supervision- mechanism, process, follow-up in action taken etc</w:t>
      </w:r>
    </w:p>
    <w:p w:rsidR="003262BB" w:rsidRDefault="00A05CFB"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Supervision is done at two</w:t>
      </w:r>
      <w:r w:rsidR="008C1F0C" w:rsidRPr="00E37F1B">
        <w:rPr>
          <w:rFonts w:asciiTheme="minorHAnsi" w:hAnsiTheme="minorHAnsi"/>
          <w:sz w:val="24"/>
          <w:szCs w:val="24"/>
        </w:rPr>
        <w:t xml:space="preserve"> levels first at ORW </w:t>
      </w:r>
      <w:r>
        <w:rPr>
          <w:rFonts w:asciiTheme="minorHAnsi" w:hAnsiTheme="minorHAnsi"/>
          <w:sz w:val="24"/>
          <w:szCs w:val="24"/>
        </w:rPr>
        <w:t>level and</w:t>
      </w:r>
      <w:r w:rsidR="008C1F0C" w:rsidRPr="00E37F1B">
        <w:rPr>
          <w:rFonts w:asciiTheme="minorHAnsi" w:hAnsiTheme="minorHAnsi"/>
          <w:sz w:val="24"/>
          <w:szCs w:val="24"/>
        </w:rPr>
        <w:t xml:space="preserve"> second at P</w:t>
      </w:r>
      <w:r w:rsidR="003D1403">
        <w:rPr>
          <w:rFonts w:asciiTheme="minorHAnsi" w:hAnsiTheme="minorHAnsi"/>
          <w:sz w:val="24"/>
          <w:szCs w:val="24"/>
        </w:rPr>
        <w:t>M</w:t>
      </w:r>
      <w:r w:rsidR="00980E56">
        <w:rPr>
          <w:rFonts w:asciiTheme="minorHAnsi" w:hAnsiTheme="minorHAnsi"/>
          <w:sz w:val="24"/>
          <w:szCs w:val="24"/>
        </w:rPr>
        <w:t xml:space="preserve"> </w:t>
      </w:r>
      <w:r>
        <w:rPr>
          <w:rFonts w:asciiTheme="minorHAnsi" w:hAnsiTheme="minorHAnsi"/>
          <w:sz w:val="24"/>
          <w:szCs w:val="24"/>
        </w:rPr>
        <w:t>level.</w:t>
      </w:r>
    </w:p>
    <w:p w:rsidR="008C1F0C" w:rsidRPr="00A05CFB" w:rsidRDefault="003D1403" w:rsidP="005B627C">
      <w:pPr>
        <w:pStyle w:val="ListParagraph"/>
        <w:numPr>
          <w:ilvl w:val="0"/>
          <w:numId w:val="17"/>
        </w:numPr>
        <w:spacing w:after="0" w:line="240" w:lineRule="auto"/>
        <w:rPr>
          <w:rFonts w:asciiTheme="minorHAnsi" w:hAnsiTheme="minorHAnsi"/>
          <w:sz w:val="24"/>
          <w:szCs w:val="24"/>
        </w:rPr>
      </w:pPr>
      <w:r>
        <w:rPr>
          <w:rFonts w:asciiTheme="minorHAnsi" w:hAnsiTheme="minorHAnsi"/>
          <w:sz w:val="24"/>
          <w:szCs w:val="24"/>
        </w:rPr>
        <w:t xml:space="preserve">The PD and </w:t>
      </w:r>
      <w:r w:rsidR="007E5A77">
        <w:rPr>
          <w:rFonts w:asciiTheme="minorHAnsi" w:hAnsiTheme="minorHAnsi"/>
          <w:sz w:val="24"/>
          <w:szCs w:val="24"/>
        </w:rPr>
        <w:t xml:space="preserve">PM </w:t>
      </w:r>
      <w:proofErr w:type="gramStart"/>
      <w:r w:rsidR="007E5A77">
        <w:rPr>
          <w:rFonts w:asciiTheme="minorHAnsi" w:hAnsiTheme="minorHAnsi"/>
          <w:sz w:val="24"/>
          <w:szCs w:val="24"/>
        </w:rPr>
        <w:t>makes</w:t>
      </w:r>
      <w:proofErr w:type="gramEnd"/>
      <w:r w:rsidR="007E5A77">
        <w:rPr>
          <w:rFonts w:asciiTheme="minorHAnsi" w:hAnsiTheme="minorHAnsi"/>
          <w:sz w:val="24"/>
          <w:szCs w:val="24"/>
        </w:rPr>
        <w:t xml:space="preserve"> frequent visits and has been found to lead the team from front. It has been noticed that the organization and the PD has given the PM and the project staff the required space for their growth as leaders.</w:t>
      </w:r>
    </w:p>
    <w:p w:rsidR="007143AD" w:rsidRPr="00E37F1B" w:rsidRDefault="008C1F0C"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Proper docume</w:t>
      </w:r>
      <w:r w:rsidR="007E742E" w:rsidRPr="00E37F1B">
        <w:rPr>
          <w:rFonts w:asciiTheme="minorHAnsi" w:hAnsiTheme="minorHAnsi"/>
          <w:sz w:val="24"/>
          <w:szCs w:val="24"/>
        </w:rPr>
        <w:t>ntation for this process is not</w:t>
      </w:r>
      <w:r w:rsidRPr="00E37F1B">
        <w:rPr>
          <w:rFonts w:asciiTheme="minorHAnsi" w:hAnsiTheme="minorHAnsi"/>
          <w:sz w:val="24"/>
          <w:szCs w:val="24"/>
        </w:rPr>
        <w:t xml:space="preserve"> followed</w:t>
      </w:r>
      <w:r w:rsidR="007E5A77">
        <w:rPr>
          <w:rFonts w:asciiTheme="minorHAnsi" w:hAnsiTheme="minorHAnsi"/>
          <w:sz w:val="24"/>
          <w:szCs w:val="24"/>
        </w:rPr>
        <w:t xml:space="preserve"> though</w:t>
      </w:r>
      <w:r w:rsidRPr="00E37F1B">
        <w:rPr>
          <w:rFonts w:asciiTheme="minorHAnsi" w:hAnsiTheme="minorHAnsi"/>
          <w:sz w:val="24"/>
          <w:szCs w:val="24"/>
        </w:rPr>
        <w:t xml:space="preserve"> by the project.</w:t>
      </w:r>
    </w:p>
    <w:p w:rsidR="00C21804" w:rsidRPr="00A05CFB" w:rsidRDefault="007E742E" w:rsidP="005B627C">
      <w:pPr>
        <w:pStyle w:val="ListParagraph"/>
        <w:numPr>
          <w:ilvl w:val="0"/>
          <w:numId w:val="17"/>
        </w:numPr>
        <w:spacing w:after="0" w:line="240" w:lineRule="auto"/>
        <w:rPr>
          <w:rFonts w:asciiTheme="minorHAnsi" w:hAnsiTheme="minorHAnsi"/>
          <w:sz w:val="24"/>
          <w:szCs w:val="24"/>
        </w:rPr>
      </w:pPr>
      <w:r w:rsidRPr="00E37F1B">
        <w:rPr>
          <w:rFonts w:asciiTheme="minorHAnsi" w:hAnsiTheme="minorHAnsi"/>
          <w:sz w:val="24"/>
          <w:szCs w:val="24"/>
        </w:rPr>
        <w:t>No m</w:t>
      </w:r>
      <w:r w:rsidR="008C1F0C" w:rsidRPr="00E37F1B">
        <w:rPr>
          <w:rFonts w:asciiTheme="minorHAnsi" w:hAnsiTheme="minorHAnsi"/>
          <w:sz w:val="24"/>
          <w:szCs w:val="24"/>
        </w:rPr>
        <w:t>inutes available with the project staff for looking into follow up action taken by the management for any specific task assigned.</w:t>
      </w:r>
    </w:p>
    <w:p w:rsidR="00DB795A" w:rsidRPr="00E37F1B" w:rsidRDefault="00DB795A" w:rsidP="00DB795A">
      <w:pPr>
        <w:pStyle w:val="ListParagraph"/>
        <w:spacing w:after="0" w:line="240" w:lineRule="auto"/>
        <w:rPr>
          <w:rFonts w:asciiTheme="minorHAnsi" w:hAnsiTheme="minorHAnsi"/>
          <w:sz w:val="24"/>
          <w:szCs w:val="24"/>
        </w:rPr>
      </w:pPr>
    </w:p>
    <w:p w:rsidR="00562407" w:rsidRPr="00E37F1B" w:rsidRDefault="00562407" w:rsidP="00562407">
      <w:pPr>
        <w:pStyle w:val="ListParagraph"/>
        <w:tabs>
          <w:tab w:val="left" w:pos="90"/>
        </w:tabs>
        <w:rPr>
          <w:rFonts w:asciiTheme="minorHAnsi" w:hAnsiTheme="minorHAnsi"/>
          <w:sz w:val="24"/>
          <w:szCs w:val="24"/>
        </w:rPr>
      </w:pPr>
      <w:r w:rsidRPr="00E37F1B">
        <w:rPr>
          <w:rFonts w:asciiTheme="minorHAnsi" w:hAnsiTheme="minorHAnsi" w:cs="Times New Roman"/>
          <w:b/>
          <w:bCs/>
          <w:sz w:val="24"/>
          <w:szCs w:val="24"/>
        </w:rPr>
        <w:t>IV. Services</w:t>
      </w:r>
    </w:p>
    <w:p w:rsidR="00562407" w:rsidRPr="00E37F1B" w:rsidRDefault="00562407" w:rsidP="005B627C">
      <w:pPr>
        <w:numPr>
          <w:ilvl w:val="0"/>
          <w:numId w:val="4"/>
        </w:numPr>
        <w:spacing w:after="0" w:line="240" w:lineRule="auto"/>
        <w:rPr>
          <w:sz w:val="24"/>
          <w:szCs w:val="24"/>
        </w:rPr>
      </w:pPr>
      <w:r w:rsidRPr="00E37F1B">
        <w:rPr>
          <w:sz w:val="24"/>
          <w:szCs w:val="24"/>
        </w:rPr>
        <w:t>Availability of STI services – mode of delivery, adequacy to the needs of the community.</w:t>
      </w:r>
    </w:p>
    <w:p w:rsidR="00437C1F" w:rsidRPr="00E37F1B" w:rsidRDefault="007B0638" w:rsidP="005B627C">
      <w:pPr>
        <w:pStyle w:val="ListParagraph"/>
        <w:numPr>
          <w:ilvl w:val="0"/>
          <w:numId w:val="21"/>
        </w:numPr>
        <w:spacing w:after="0" w:line="240" w:lineRule="auto"/>
        <w:rPr>
          <w:rFonts w:asciiTheme="minorHAnsi" w:hAnsiTheme="minorHAnsi"/>
          <w:sz w:val="24"/>
          <w:szCs w:val="24"/>
        </w:rPr>
      </w:pPr>
      <w:r w:rsidRPr="00E37F1B">
        <w:rPr>
          <w:rFonts w:asciiTheme="minorHAnsi" w:hAnsiTheme="minorHAnsi"/>
          <w:sz w:val="24"/>
          <w:szCs w:val="24"/>
        </w:rPr>
        <w:t>S</w:t>
      </w:r>
      <w:r w:rsidR="00DF0717" w:rsidRPr="00E37F1B">
        <w:rPr>
          <w:rFonts w:asciiTheme="minorHAnsi" w:hAnsiTheme="minorHAnsi"/>
          <w:sz w:val="24"/>
          <w:szCs w:val="24"/>
        </w:rPr>
        <w:t>TI service is delivered through</w:t>
      </w:r>
      <w:r w:rsidR="007E5A77">
        <w:rPr>
          <w:rFonts w:asciiTheme="minorHAnsi" w:hAnsiTheme="minorHAnsi"/>
          <w:sz w:val="24"/>
          <w:szCs w:val="24"/>
        </w:rPr>
        <w:t xml:space="preserve"> PPP where a BMH</w:t>
      </w:r>
      <w:r w:rsidR="00A05CFB">
        <w:rPr>
          <w:rFonts w:asciiTheme="minorHAnsi" w:hAnsiTheme="minorHAnsi"/>
          <w:sz w:val="24"/>
          <w:szCs w:val="24"/>
        </w:rPr>
        <w:t xml:space="preserve"> has been employed who has got a decent clinic and all apparatus required to do physical examination.</w:t>
      </w:r>
    </w:p>
    <w:p w:rsidR="00C60A06" w:rsidRPr="00E37F1B" w:rsidRDefault="00C60A06" w:rsidP="005B627C">
      <w:pPr>
        <w:pStyle w:val="ListParagraph"/>
        <w:numPr>
          <w:ilvl w:val="0"/>
          <w:numId w:val="21"/>
        </w:numPr>
        <w:spacing w:after="0" w:line="240" w:lineRule="auto"/>
        <w:rPr>
          <w:rFonts w:asciiTheme="minorHAnsi" w:hAnsiTheme="minorHAnsi"/>
          <w:sz w:val="24"/>
          <w:szCs w:val="24"/>
        </w:rPr>
      </w:pPr>
      <w:r w:rsidRPr="00E37F1B">
        <w:rPr>
          <w:rFonts w:asciiTheme="minorHAnsi" w:hAnsiTheme="minorHAnsi"/>
          <w:sz w:val="24"/>
          <w:szCs w:val="24"/>
        </w:rPr>
        <w:t xml:space="preserve"> RMCs </w:t>
      </w:r>
      <w:r w:rsidR="007276D8" w:rsidRPr="00E37F1B">
        <w:rPr>
          <w:rFonts w:asciiTheme="minorHAnsi" w:hAnsiTheme="minorHAnsi"/>
          <w:sz w:val="24"/>
          <w:szCs w:val="24"/>
        </w:rPr>
        <w:t>were done regularly with</w:t>
      </w:r>
      <w:r w:rsidRPr="00E37F1B">
        <w:rPr>
          <w:rFonts w:asciiTheme="minorHAnsi" w:hAnsiTheme="minorHAnsi"/>
          <w:sz w:val="24"/>
          <w:szCs w:val="24"/>
        </w:rPr>
        <w:t xml:space="preserve"> the HRGs. </w:t>
      </w:r>
    </w:p>
    <w:p w:rsidR="00DB795A" w:rsidRPr="00E37F1B" w:rsidRDefault="00DB795A" w:rsidP="005B627C">
      <w:pPr>
        <w:pStyle w:val="ListParagraph"/>
        <w:numPr>
          <w:ilvl w:val="0"/>
          <w:numId w:val="21"/>
        </w:numPr>
        <w:spacing w:after="0" w:line="240" w:lineRule="auto"/>
        <w:rPr>
          <w:rFonts w:asciiTheme="minorHAnsi" w:hAnsiTheme="minorHAnsi"/>
          <w:sz w:val="24"/>
          <w:szCs w:val="24"/>
        </w:rPr>
      </w:pPr>
      <w:r w:rsidRPr="00E37F1B">
        <w:rPr>
          <w:rFonts w:asciiTheme="minorHAnsi" w:hAnsiTheme="minorHAnsi"/>
          <w:sz w:val="24"/>
          <w:szCs w:val="24"/>
        </w:rPr>
        <w:t xml:space="preserve">All RMC’s are done by the PPP. </w:t>
      </w:r>
    </w:p>
    <w:p w:rsidR="00C60A06" w:rsidRPr="00E37F1B" w:rsidRDefault="00C60A06" w:rsidP="00C60A06">
      <w:pPr>
        <w:pStyle w:val="ListParagraph"/>
        <w:spacing w:after="0" w:line="240" w:lineRule="auto"/>
        <w:rPr>
          <w:rFonts w:asciiTheme="minorHAnsi" w:hAnsiTheme="minorHAnsi"/>
          <w:sz w:val="24"/>
          <w:szCs w:val="24"/>
          <w:highlight w:val="yellow"/>
        </w:rPr>
      </w:pPr>
    </w:p>
    <w:p w:rsidR="00437C1F" w:rsidRPr="00E37F1B" w:rsidRDefault="00562407" w:rsidP="005B627C">
      <w:pPr>
        <w:numPr>
          <w:ilvl w:val="0"/>
          <w:numId w:val="4"/>
        </w:numPr>
        <w:spacing w:after="0" w:line="240" w:lineRule="auto"/>
        <w:rPr>
          <w:sz w:val="24"/>
          <w:szCs w:val="24"/>
        </w:rPr>
      </w:pPr>
      <w:r w:rsidRPr="00E37F1B">
        <w:rPr>
          <w:sz w:val="24"/>
          <w:szCs w:val="24"/>
        </w:rPr>
        <w:t xml:space="preserve">Quality of the services- infrastructure (clinic, equipment etc.), location of the clinic, availability of STI drugs and maintenance of privacy etc. </w:t>
      </w:r>
    </w:p>
    <w:p w:rsidR="00DF0717" w:rsidRPr="00E37F1B" w:rsidRDefault="00877291" w:rsidP="005B627C">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 xml:space="preserve">The STI services is provided through PPP and the clinic of </w:t>
      </w:r>
      <w:r w:rsidR="00DF0717" w:rsidRPr="00E37F1B">
        <w:rPr>
          <w:rFonts w:asciiTheme="minorHAnsi" w:hAnsiTheme="minorHAnsi"/>
          <w:sz w:val="24"/>
          <w:szCs w:val="24"/>
        </w:rPr>
        <w:t xml:space="preserve"> which is assessable by the community.</w:t>
      </w:r>
    </w:p>
    <w:p w:rsidR="00A05F67" w:rsidRPr="00E37F1B" w:rsidRDefault="00437C1F" w:rsidP="005B627C">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 xml:space="preserve">STI drugs were made available to the </w:t>
      </w:r>
      <w:r w:rsidR="00A05F67" w:rsidRPr="00E37F1B">
        <w:rPr>
          <w:rFonts w:asciiTheme="minorHAnsi" w:hAnsiTheme="minorHAnsi"/>
          <w:sz w:val="24"/>
          <w:szCs w:val="24"/>
        </w:rPr>
        <w:t>community.</w:t>
      </w:r>
    </w:p>
    <w:p w:rsidR="00C60A06" w:rsidRPr="007E5A77" w:rsidRDefault="00A05F67" w:rsidP="007E5A77">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I</w:t>
      </w:r>
      <w:r w:rsidR="00437C1F" w:rsidRPr="00E37F1B">
        <w:rPr>
          <w:rFonts w:asciiTheme="minorHAnsi" w:hAnsiTheme="minorHAnsi"/>
          <w:sz w:val="24"/>
          <w:szCs w:val="24"/>
        </w:rPr>
        <w:t>t was learnt from the HRG that privacy is not compromised in the outreach clinic.</w:t>
      </w:r>
    </w:p>
    <w:p w:rsidR="00DB795A" w:rsidRPr="00E37F1B" w:rsidRDefault="00C21804" w:rsidP="005B627C">
      <w:pPr>
        <w:pStyle w:val="ListParagraph"/>
        <w:numPr>
          <w:ilvl w:val="0"/>
          <w:numId w:val="22"/>
        </w:numPr>
        <w:spacing w:after="0" w:line="240" w:lineRule="auto"/>
        <w:rPr>
          <w:rFonts w:asciiTheme="minorHAnsi" w:hAnsiTheme="minorHAnsi"/>
          <w:sz w:val="24"/>
          <w:szCs w:val="24"/>
        </w:rPr>
      </w:pPr>
      <w:r w:rsidRPr="00E37F1B">
        <w:rPr>
          <w:rFonts w:asciiTheme="minorHAnsi" w:hAnsiTheme="minorHAnsi"/>
          <w:sz w:val="24"/>
          <w:szCs w:val="24"/>
        </w:rPr>
        <w:t>Medicine stock is dist</w:t>
      </w:r>
      <w:r w:rsidR="00877291">
        <w:rPr>
          <w:rFonts w:asciiTheme="minorHAnsi" w:hAnsiTheme="minorHAnsi"/>
          <w:sz w:val="24"/>
          <w:szCs w:val="24"/>
        </w:rPr>
        <w:t>ributed from PPP’s clinic</w:t>
      </w:r>
      <w:r w:rsidR="00DB795A" w:rsidRPr="00E37F1B">
        <w:rPr>
          <w:rFonts w:asciiTheme="minorHAnsi" w:hAnsiTheme="minorHAnsi"/>
          <w:sz w:val="24"/>
          <w:szCs w:val="24"/>
        </w:rPr>
        <w:t xml:space="preserve">. </w:t>
      </w:r>
    </w:p>
    <w:p w:rsidR="00DB795A" w:rsidRPr="007E5A77" w:rsidRDefault="00F874A2" w:rsidP="007E5A77">
      <w:pPr>
        <w:pStyle w:val="ListParagraph"/>
        <w:numPr>
          <w:ilvl w:val="0"/>
          <w:numId w:val="22"/>
        </w:numPr>
        <w:spacing w:after="0" w:line="240" w:lineRule="auto"/>
        <w:rPr>
          <w:rFonts w:asciiTheme="minorHAnsi" w:hAnsiTheme="minorHAnsi"/>
          <w:sz w:val="24"/>
          <w:szCs w:val="24"/>
        </w:rPr>
      </w:pPr>
      <w:r>
        <w:rPr>
          <w:rFonts w:asciiTheme="minorHAnsi" w:hAnsiTheme="minorHAnsi"/>
          <w:sz w:val="24"/>
          <w:szCs w:val="24"/>
        </w:rPr>
        <w:t>It was understood that t</w:t>
      </w:r>
      <w:r w:rsidR="00A05F67" w:rsidRPr="00E37F1B">
        <w:rPr>
          <w:rFonts w:asciiTheme="minorHAnsi" w:hAnsiTheme="minorHAnsi"/>
          <w:sz w:val="24"/>
          <w:szCs w:val="24"/>
        </w:rPr>
        <w:t xml:space="preserve">he STI clinic has got speculum and </w:t>
      </w:r>
      <w:proofErr w:type="spellStart"/>
      <w:r w:rsidR="00A05F67" w:rsidRPr="00E37F1B">
        <w:rPr>
          <w:rFonts w:asciiTheme="minorHAnsi" w:hAnsiTheme="minorHAnsi"/>
          <w:sz w:val="24"/>
          <w:szCs w:val="24"/>
        </w:rPr>
        <w:t>proctoscope</w:t>
      </w:r>
      <w:proofErr w:type="spellEnd"/>
      <w:r w:rsidR="00A05F67" w:rsidRPr="00E37F1B">
        <w:rPr>
          <w:rFonts w:asciiTheme="minorHAnsi" w:hAnsiTheme="minorHAnsi"/>
          <w:sz w:val="24"/>
          <w:szCs w:val="24"/>
        </w:rPr>
        <w:t xml:space="preserve"> to do the internal examination.</w:t>
      </w:r>
    </w:p>
    <w:p w:rsidR="00C60A06" w:rsidRPr="00E37F1B" w:rsidRDefault="00C60A06" w:rsidP="00C60A06">
      <w:pPr>
        <w:spacing w:after="0" w:line="240" w:lineRule="auto"/>
        <w:rPr>
          <w:sz w:val="24"/>
          <w:szCs w:val="24"/>
          <w:highlight w:val="yellow"/>
        </w:rPr>
      </w:pPr>
    </w:p>
    <w:p w:rsidR="00A05F67" w:rsidRPr="00E37F1B" w:rsidRDefault="00562407" w:rsidP="005B627C">
      <w:pPr>
        <w:numPr>
          <w:ilvl w:val="0"/>
          <w:numId w:val="4"/>
        </w:numPr>
        <w:spacing w:after="0" w:line="240" w:lineRule="auto"/>
        <w:rPr>
          <w:sz w:val="24"/>
          <w:szCs w:val="24"/>
        </w:rPr>
      </w:pPr>
      <w:r w:rsidRPr="00E37F1B">
        <w:rPr>
          <w:sz w:val="24"/>
          <w:szCs w:val="24"/>
        </w:rPr>
        <w:t xml:space="preserve">Quality of treatment in the service provisioning- adherence to </w:t>
      </w:r>
      <w:proofErr w:type="spellStart"/>
      <w:r w:rsidRPr="00E37F1B">
        <w:rPr>
          <w:sz w:val="24"/>
          <w:szCs w:val="24"/>
        </w:rPr>
        <w:t>syndromic</w:t>
      </w:r>
      <w:proofErr w:type="spellEnd"/>
      <w:r w:rsidRPr="00E37F1B">
        <w:rPr>
          <w:sz w:val="24"/>
          <w:szCs w:val="24"/>
        </w:rPr>
        <w:t xml:space="preserve"> treatment protocol, follow up mechanism and adherence, referrals to </w:t>
      </w:r>
      <w:r w:rsidR="001532C5">
        <w:rPr>
          <w:sz w:val="24"/>
          <w:szCs w:val="24"/>
        </w:rPr>
        <w:t>V</w:t>
      </w:r>
      <w:r w:rsidRPr="00E37F1B">
        <w:rPr>
          <w:sz w:val="24"/>
          <w:szCs w:val="24"/>
        </w:rPr>
        <w:t xml:space="preserve">CTC,ART, DOTS centre and Community care </w:t>
      </w:r>
      <w:r w:rsidR="00062F79" w:rsidRPr="00E37F1B">
        <w:rPr>
          <w:sz w:val="24"/>
          <w:szCs w:val="24"/>
        </w:rPr>
        <w:t>centers</w:t>
      </w:r>
      <w:r w:rsidRPr="00E37F1B">
        <w:rPr>
          <w:sz w:val="24"/>
          <w:szCs w:val="24"/>
        </w:rPr>
        <w:t>.</w:t>
      </w:r>
    </w:p>
    <w:p w:rsidR="00C60A06" w:rsidRPr="00E37F1B" w:rsidRDefault="00A05F67"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 xml:space="preserve">The treatment is done adhering to </w:t>
      </w:r>
      <w:proofErr w:type="spellStart"/>
      <w:r w:rsidRPr="00E37F1B">
        <w:rPr>
          <w:rFonts w:asciiTheme="minorHAnsi" w:hAnsiTheme="minorHAnsi"/>
          <w:sz w:val="24"/>
          <w:szCs w:val="24"/>
        </w:rPr>
        <w:t>syndromic</w:t>
      </w:r>
      <w:proofErr w:type="spellEnd"/>
      <w:r w:rsidRPr="00E37F1B">
        <w:rPr>
          <w:rFonts w:asciiTheme="minorHAnsi" w:hAnsiTheme="minorHAnsi"/>
          <w:sz w:val="24"/>
          <w:szCs w:val="24"/>
        </w:rPr>
        <w:t xml:space="preserve"> treatment protocol a</w:t>
      </w:r>
      <w:r w:rsidR="00670615">
        <w:rPr>
          <w:rFonts w:asciiTheme="minorHAnsi" w:hAnsiTheme="minorHAnsi"/>
          <w:sz w:val="24"/>
          <w:szCs w:val="24"/>
        </w:rPr>
        <w:t>nd sometimes the doctors</w:t>
      </w:r>
      <w:r w:rsidRPr="00E37F1B">
        <w:rPr>
          <w:rFonts w:asciiTheme="minorHAnsi" w:hAnsiTheme="minorHAnsi"/>
          <w:sz w:val="24"/>
          <w:szCs w:val="24"/>
        </w:rPr>
        <w:t xml:space="preserve"> </w:t>
      </w:r>
      <w:r w:rsidR="00BC6729" w:rsidRPr="00E37F1B">
        <w:rPr>
          <w:rFonts w:asciiTheme="minorHAnsi" w:hAnsiTheme="minorHAnsi"/>
          <w:sz w:val="24"/>
          <w:szCs w:val="24"/>
        </w:rPr>
        <w:t>offering</w:t>
      </w:r>
      <w:r w:rsidRPr="00E37F1B">
        <w:rPr>
          <w:rFonts w:asciiTheme="minorHAnsi" w:hAnsiTheme="minorHAnsi"/>
          <w:sz w:val="24"/>
          <w:szCs w:val="24"/>
        </w:rPr>
        <w:t xml:space="preserve"> treatment beyond the </w:t>
      </w:r>
      <w:proofErr w:type="spellStart"/>
      <w:r w:rsidRPr="00E37F1B">
        <w:rPr>
          <w:rFonts w:asciiTheme="minorHAnsi" w:hAnsiTheme="minorHAnsi"/>
          <w:sz w:val="24"/>
          <w:szCs w:val="24"/>
        </w:rPr>
        <w:t>syn</w:t>
      </w:r>
      <w:r w:rsidR="00DF0717" w:rsidRPr="00E37F1B">
        <w:rPr>
          <w:rFonts w:asciiTheme="minorHAnsi" w:hAnsiTheme="minorHAnsi"/>
          <w:sz w:val="24"/>
          <w:szCs w:val="24"/>
        </w:rPr>
        <w:t>dromic</w:t>
      </w:r>
      <w:proofErr w:type="spellEnd"/>
      <w:r w:rsidR="00DF0717" w:rsidRPr="00E37F1B">
        <w:rPr>
          <w:rFonts w:asciiTheme="minorHAnsi" w:hAnsiTheme="minorHAnsi"/>
          <w:sz w:val="24"/>
          <w:szCs w:val="24"/>
        </w:rPr>
        <w:t xml:space="preserve"> treatment</w:t>
      </w:r>
      <w:r w:rsidR="00BC6729" w:rsidRPr="00E37F1B">
        <w:rPr>
          <w:rFonts w:asciiTheme="minorHAnsi" w:hAnsiTheme="minorHAnsi"/>
          <w:sz w:val="24"/>
          <w:szCs w:val="24"/>
        </w:rPr>
        <w:t xml:space="preserve">. The doctors also offer treatment for general </w:t>
      </w:r>
      <w:r w:rsidR="001532C5" w:rsidRPr="00E37F1B">
        <w:rPr>
          <w:rFonts w:asciiTheme="minorHAnsi" w:hAnsiTheme="minorHAnsi"/>
          <w:sz w:val="24"/>
          <w:szCs w:val="24"/>
        </w:rPr>
        <w:t xml:space="preserve">health </w:t>
      </w:r>
      <w:r w:rsidR="001532C5">
        <w:rPr>
          <w:rFonts w:asciiTheme="minorHAnsi" w:hAnsiTheme="minorHAnsi"/>
          <w:sz w:val="24"/>
          <w:szCs w:val="24"/>
        </w:rPr>
        <w:t xml:space="preserve">issues </w:t>
      </w:r>
      <w:r w:rsidR="00BC6729" w:rsidRPr="00E37F1B">
        <w:rPr>
          <w:rFonts w:asciiTheme="minorHAnsi" w:hAnsiTheme="minorHAnsi"/>
          <w:sz w:val="24"/>
          <w:szCs w:val="24"/>
        </w:rPr>
        <w:t>also.</w:t>
      </w:r>
    </w:p>
    <w:p w:rsidR="00C60A06" w:rsidRPr="00E37F1B" w:rsidRDefault="00C60A06"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RMCs are evidentl</w:t>
      </w:r>
      <w:r w:rsidR="00BC6729" w:rsidRPr="00E37F1B">
        <w:rPr>
          <w:rFonts w:asciiTheme="minorHAnsi" w:hAnsiTheme="minorHAnsi"/>
          <w:sz w:val="24"/>
          <w:szCs w:val="24"/>
        </w:rPr>
        <w:t>y been done regularly</w:t>
      </w:r>
      <w:r w:rsidRPr="00E37F1B">
        <w:rPr>
          <w:rFonts w:asciiTheme="minorHAnsi" w:hAnsiTheme="minorHAnsi"/>
          <w:sz w:val="24"/>
          <w:szCs w:val="24"/>
        </w:rPr>
        <w:t xml:space="preserve">. </w:t>
      </w:r>
    </w:p>
    <w:p w:rsidR="00BC6729" w:rsidRPr="00E37F1B" w:rsidRDefault="00062F79"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 xml:space="preserve">There are referrals to </w:t>
      </w:r>
      <w:r w:rsidR="00DF0717" w:rsidRPr="00E37F1B">
        <w:rPr>
          <w:rFonts w:asciiTheme="minorHAnsi" w:hAnsiTheme="minorHAnsi"/>
          <w:sz w:val="24"/>
          <w:szCs w:val="24"/>
        </w:rPr>
        <w:t>ICTC and STD clinic in Govt. set up</w:t>
      </w:r>
      <w:r w:rsidR="00BC6729" w:rsidRPr="00E37F1B">
        <w:rPr>
          <w:rFonts w:asciiTheme="minorHAnsi" w:hAnsiTheme="minorHAnsi"/>
          <w:sz w:val="24"/>
          <w:szCs w:val="24"/>
        </w:rPr>
        <w:t xml:space="preserve"> for RPR and HIV testing and the project refer to the ICTC as well</w:t>
      </w:r>
      <w:r w:rsidRPr="00E37F1B">
        <w:rPr>
          <w:rFonts w:asciiTheme="minorHAnsi" w:hAnsiTheme="minorHAnsi"/>
          <w:sz w:val="24"/>
          <w:szCs w:val="24"/>
        </w:rPr>
        <w:t xml:space="preserve">. And they have referred </w:t>
      </w:r>
      <w:r w:rsidR="001532C5">
        <w:rPr>
          <w:rFonts w:asciiTheme="minorHAnsi" w:hAnsiTheme="minorHAnsi"/>
          <w:sz w:val="24"/>
          <w:szCs w:val="24"/>
        </w:rPr>
        <w:t xml:space="preserve">all </w:t>
      </w:r>
      <w:r w:rsidR="00375DF3" w:rsidRPr="00E37F1B">
        <w:rPr>
          <w:rFonts w:asciiTheme="minorHAnsi" w:hAnsiTheme="minorHAnsi"/>
          <w:sz w:val="24"/>
          <w:szCs w:val="24"/>
        </w:rPr>
        <w:t>HIV positive clients</w:t>
      </w:r>
      <w:r w:rsidR="00C60A06" w:rsidRPr="00E37F1B">
        <w:rPr>
          <w:rFonts w:asciiTheme="minorHAnsi" w:hAnsiTheme="minorHAnsi"/>
          <w:sz w:val="24"/>
          <w:szCs w:val="24"/>
        </w:rPr>
        <w:t xml:space="preserve"> to t</w:t>
      </w:r>
      <w:r w:rsidRPr="00E37F1B">
        <w:rPr>
          <w:rFonts w:asciiTheme="minorHAnsi" w:hAnsiTheme="minorHAnsi"/>
          <w:sz w:val="24"/>
          <w:szCs w:val="24"/>
        </w:rPr>
        <w:t xml:space="preserve">he ART centre and </w:t>
      </w:r>
      <w:r w:rsidR="001532C5">
        <w:rPr>
          <w:rFonts w:asciiTheme="minorHAnsi" w:hAnsiTheme="minorHAnsi"/>
          <w:sz w:val="24"/>
          <w:szCs w:val="24"/>
        </w:rPr>
        <w:t>adherence was evident while visiting the ART center.</w:t>
      </w:r>
      <w:r w:rsidR="00C60A06" w:rsidRPr="00E37F1B">
        <w:rPr>
          <w:rFonts w:asciiTheme="minorHAnsi" w:hAnsiTheme="minorHAnsi"/>
          <w:sz w:val="24"/>
          <w:szCs w:val="24"/>
        </w:rPr>
        <w:t xml:space="preserve"> </w:t>
      </w:r>
    </w:p>
    <w:p w:rsidR="00220ECA" w:rsidRPr="00E37F1B" w:rsidRDefault="007B660B" w:rsidP="005B627C">
      <w:pPr>
        <w:pStyle w:val="ListParagraph"/>
        <w:numPr>
          <w:ilvl w:val="0"/>
          <w:numId w:val="23"/>
        </w:numPr>
        <w:spacing w:after="0" w:line="240" w:lineRule="auto"/>
        <w:rPr>
          <w:rFonts w:asciiTheme="minorHAnsi" w:hAnsiTheme="minorHAnsi"/>
          <w:sz w:val="24"/>
          <w:szCs w:val="24"/>
        </w:rPr>
      </w:pPr>
      <w:r w:rsidRPr="00E37F1B">
        <w:rPr>
          <w:rFonts w:asciiTheme="minorHAnsi" w:hAnsiTheme="minorHAnsi"/>
          <w:sz w:val="24"/>
          <w:szCs w:val="24"/>
        </w:rPr>
        <w:t>Med</w:t>
      </w:r>
      <w:r w:rsidR="00BC6729" w:rsidRPr="00E37F1B">
        <w:rPr>
          <w:rFonts w:asciiTheme="minorHAnsi" w:hAnsiTheme="minorHAnsi"/>
          <w:sz w:val="24"/>
          <w:szCs w:val="24"/>
        </w:rPr>
        <w:t>icines are distributed from clinic and</w:t>
      </w:r>
      <w:r w:rsidRPr="00E37F1B">
        <w:rPr>
          <w:rFonts w:asciiTheme="minorHAnsi" w:hAnsiTheme="minorHAnsi"/>
          <w:sz w:val="24"/>
          <w:szCs w:val="24"/>
        </w:rPr>
        <w:t xml:space="preserve"> stock register for the same maintained</w:t>
      </w:r>
      <w:r w:rsidR="00DB795A" w:rsidRPr="00E37F1B">
        <w:rPr>
          <w:rFonts w:asciiTheme="minorHAnsi" w:hAnsiTheme="minorHAnsi"/>
          <w:sz w:val="24"/>
          <w:szCs w:val="24"/>
        </w:rPr>
        <w:t>.</w:t>
      </w:r>
    </w:p>
    <w:p w:rsidR="00C60A06" w:rsidRPr="00E37F1B" w:rsidRDefault="00C60A06" w:rsidP="00C60A06">
      <w:pPr>
        <w:spacing w:after="0" w:line="240" w:lineRule="auto"/>
        <w:rPr>
          <w:sz w:val="24"/>
          <w:szCs w:val="24"/>
          <w:highlight w:val="yellow"/>
        </w:rPr>
      </w:pPr>
    </w:p>
    <w:p w:rsidR="00562407" w:rsidRPr="00E37F1B" w:rsidRDefault="00562407" w:rsidP="005B627C">
      <w:pPr>
        <w:numPr>
          <w:ilvl w:val="0"/>
          <w:numId w:val="4"/>
        </w:numPr>
        <w:spacing w:after="0" w:line="240" w:lineRule="auto"/>
        <w:rPr>
          <w:sz w:val="24"/>
          <w:szCs w:val="24"/>
        </w:rPr>
      </w:pPr>
      <w:r w:rsidRPr="00E37F1B">
        <w:rPr>
          <w:sz w:val="24"/>
          <w:szCs w:val="24"/>
        </w:rPr>
        <w:lastRenderedPageBreak/>
        <w:t>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w:t>
      </w:r>
    </w:p>
    <w:p w:rsidR="007143AD" w:rsidRPr="00877291" w:rsidRDefault="00F329DE"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Documents and record keeping is a real issue with the TI</w:t>
      </w:r>
      <w:r w:rsidR="006F211D" w:rsidRPr="00E37F1B">
        <w:rPr>
          <w:rFonts w:asciiTheme="minorHAnsi" w:hAnsiTheme="minorHAnsi"/>
          <w:sz w:val="24"/>
          <w:szCs w:val="24"/>
        </w:rPr>
        <w:t xml:space="preserve"> and</w:t>
      </w:r>
      <w:r w:rsidR="00FF5530" w:rsidRPr="00E37F1B">
        <w:rPr>
          <w:rFonts w:asciiTheme="minorHAnsi" w:hAnsiTheme="minorHAnsi"/>
          <w:sz w:val="24"/>
          <w:szCs w:val="24"/>
        </w:rPr>
        <w:t xml:space="preserve"> the neces</w:t>
      </w:r>
      <w:r w:rsidRPr="00E37F1B">
        <w:rPr>
          <w:rFonts w:asciiTheme="minorHAnsi" w:hAnsiTheme="minorHAnsi"/>
          <w:sz w:val="24"/>
          <w:szCs w:val="24"/>
        </w:rPr>
        <w:t>sary documents</w:t>
      </w:r>
      <w:r w:rsidR="006F211D" w:rsidRPr="00E37F1B">
        <w:rPr>
          <w:rFonts w:asciiTheme="minorHAnsi" w:hAnsiTheme="minorHAnsi"/>
          <w:sz w:val="24"/>
          <w:szCs w:val="24"/>
        </w:rPr>
        <w:t xml:space="preserve"> has not </w:t>
      </w:r>
      <w:r w:rsidR="00877291">
        <w:rPr>
          <w:rFonts w:asciiTheme="minorHAnsi" w:hAnsiTheme="minorHAnsi"/>
          <w:sz w:val="24"/>
          <w:szCs w:val="24"/>
        </w:rPr>
        <w:t xml:space="preserve">been </w:t>
      </w:r>
      <w:r w:rsidR="006F211D" w:rsidRPr="00E37F1B">
        <w:rPr>
          <w:rFonts w:asciiTheme="minorHAnsi" w:hAnsiTheme="minorHAnsi"/>
          <w:sz w:val="24"/>
          <w:szCs w:val="24"/>
        </w:rPr>
        <w:t>maintained properly</w:t>
      </w:r>
      <w:r w:rsidR="00FF5530" w:rsidRPr="00E37F1B">
        <w:rPr>
          <w:rFonts w:asciiTheme="minorHAnsi" w:hAnsiTheme="minorHAnsi"/>
          <w:sz w:val="24"/>
          <w:szCs w:val="24"/>
        </w:rPr>
        <w:t xml:space="preserve">. </w:t>
      </w:r>
    </w:p>
    <w:p w:rsidR="003578C9" w:rsidRPr="00F874A2" w:rsidRDefault="00FF5530" w:rsidP="00F874A2">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 xml:space="preserve">Documents are maintained as per NACO- SACS guidelines, </w:t>
      </w:r>
      <w:r w:rsidR="00F329DE" w:rsidRPr="00E37F1B">
        <w:rPr>
          <w:rFonts w:asciiTheme="minorHAnsi" w:hAnsiTheme="minorHAnsi"/>
          <w:sz w:val="24"/>
          <w:szCs w:val="24"/>
        </w:rPr>
        <w:t xml:space="preserve">lack of </w:t>
      </w:r>
      <w:r w:rsidRPr="00E37F1B">
        <w:rPr>
          <w:rFonts w:asciiTheme="minorHAnsi" w:hAnsiTheme="minorHAnsi"/>
          <w:sz w:val="24"/>
          <w:szCs w:val="24"/>
        </w:rPr>
        <w:t>understanding for the same is found with the project staff.</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R</w:t>
      </w:r>
      <w:r w:rsidR="00AE490F" w:rsidRPr="00E37F1B">
        <w:rPr>
          <w:rFonts w:asciiTheme="minorHAnsi" w:hAnsiTheme="minorHAnsi"/>
          <w:sz w:val="24"/>
          <w:szCs w:val="24"/>
        </w:rPr>
        <w:t xml:space="preserve">eferral slips are found to be </w:t>
      </w:r>
      <w:r w:rsidRPr="00E37F1B">
        <w:rPr>
          <w:rFonts w:asciiTheme="minorHAnsi" w:hAnsiTheme="minorHAnsi"/>
          <w:sz w:val="24"/>
          <w:szCs w:val="24"/>
        </w:rPr>
        <w:t>properly filled up.</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Follow up cards not found.</w:t>
      </w:r>
    </w:p>
    <w:p w:rsidR="003578C9" w:rsidRPr="00E37F1B" w:rsidRDefault="003578C9" w:rsidP="005B627C">
      <w:pPr>
        <w:pStyle w:val="ListParagraph"/>
        <w:numPr>
          <w:ilvl w:val="0"/>
          <w:numId w:val="18"/>
        </w:numPr>
        <w:spacing w:after="0" w:line="240" w:lineRule="auto"/>
        <w:rPr>
          <w:rFonts w:asciiTheme="minorHAnsi" w:hAnsiTheme="minorHAnsi"/>
          <w:sz w:val="24"/>
          <w:szCs w:val="24"/>
        </w:rPr>
      </w:pPr>
      <w:r w:rsidRPr="00E37F1B">
        <w:rPr>
          <w:rFonts w:asciiTheme="minorHAnsi" w:hAnsiTheme="minorHAnsi"/>
          <w:sz w:val="24"/>
          <w:szCs w:val="24"/>
        </w:rPr>
        <w:t>Central stock registers are maintained.</w:t>
      </w:r>
    </w:p>
    <w:p w:rsidR="00877291" w:rsidRPr="00F874A2" w:rsidRDefault="00DB795A" w:rsidP="00F874A2">
      <w:pPr>
        <w:pStyle w:val="Default"/>
        <w:numPr>
          <w:ilvl w:val="0"/>
          <w:numId w:val="33"/>
        </w:numPr>
        <w:spacing w:after="27"/>
        <w:rPr>
          <w:rFonts w:asciiTheme="minorHAnsi" w:hAnsiTheme="minorHAnsi" w:cs="Times New Roman"/>
          <w:color w:val="auto"/>
        </w:rPr>
      </w:pPr>
      <w:r w:rsidRPr="00E37F1B">
        <w:rPr>
          <w:rFonts w:asciiTheme="minorHAnsi" w:hAnsiTheme="minorHAnsi" w:cs="Times New Roman"/>
          <w:color w:val="auto"/>
        </w:rPr>
        <w:t>All CIF forms, Drug stock register were available at the NGO office.</w:t>
      </w:r>
    </w:p>
    <w:p w:rsidR="009173A0" w:rsidRPr="00E37F1B" w:rsidRDefault="009173A0" w:rsidP="003578C9">
      <w:pPr>
        <w:spacing w:after="0" w:line="240" w:lineRule="auto"/>
        <w:rPr>
          <w:sz w:val="24"/>
          <w:szCs w:val="24"/>
        </w:rPr>
      </w:pPr>
    </w:p>
    <w:p w:rsidR="00562407" w:rsidRPr="00E37F1B" w:rsidRDefault="00562407" w:rsidP="005B627C">
      <w:pPr>
        <w:numPr>
          <w:ilvl w:val="0"/>
          <w:numId w:val="4"/>
        </w:numPr>
        <w:spacing w:after="0" w:line="240" w:lineRule="auto"/>
        <w:rPr>
          <w:sz w:val="24"/>
          <w:szCs w:val="24"/>
        </w:rPr>
      </w:pPr>
      <w:r w:rsidRPr="00E37F1B">
        <w:rPr>
          <w:sz w:val="24"/>
          <w:szCs w:val="24"/>
        </w:rPr>
        <w:t>Availability of Condoms- Type of distribution channel, accessibility, adequacy etc.</w:t>
      </w:r>
    </w:p>
    <w:p w:rsidR="00562407" w:rsidRPr="00E37F1B" w:rsidRDefault="00562407" w:rsidP="00E544BA">
      <w:pPr>
        <w:spacing w:after="0" w:line="240" w:lineRule="auto"/>
        <w:ind w:left="426"/>
        <w:rPr>
          <w:bCs/>
          <w:sz w:val="24"/>
          <w:szCs w:val="24"/>
        </w:rPr>
      </w:pPr>
      <w:r w:rsidRPr="00E37F1B">
        <w:rPr>
          <w:sz w:val="24"/>
          <w:szCs w:val="24"/>
        </w:rPr>
        <w:t xml:space="preserve">No. of condoms distributed- No. of condoms distributed through different channels/regular contacts. </w:t>
      </w:r>
    </w:p>
    <w:p w:rsidR="00DB795A" w:rsidRPr="00E37F1B" w:rsidRDefault="00DB795A"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No condom depots or linkages are established by the project staff.</w:t>
      </w:r>
    </w:p>
    <w:p w:rsidR="00DB795A" w:rsidRPr="00E37F1B" w:rsidRDefault="00DB795A"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 xml:space="preserve">Condoms are distributed through PEs and ORWs. </w:t>
      </w:r>
    </w:p>
    <w:p w:rsidR="00DE4643" w:rsidRPr="00E37F1B" w:rsidRDefault="00DE4643"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 xml:space="preserve"> Condoms were distributed through PEs. </w:t>
      </w:r>
    </w:p>
    <w:p w:rsidR="00DE4643" w:rsidRPr="00E37F1B" w:rsidRDefault="00DE4643"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There are no c</w:t>
      </w:r>
      <w:r w:rsidR="00BC6729" w:rsidRPr="00E37F1B">
        <w:rPr>
          <w:rFonts w:asciiTheme="minorHAnsi" w:hAnsiTheme="minorHAnsi" w:cs="Times New Roman"/>
          <w:color w:val="auto"/>
        </w:rPr>
        <w:t>ondom outlets.</w:t>
      </w:r>
    </w:p>
    <w:p w:rsidR="00440B56" w:rsidRPr="00E37F1B" w:rsidRDefault="00DB795A"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Du</w:t>
      </w:r>
      <w:r w:rsidR="007E5A77">
        <w:rPr>
          <w:rFonts w:asciiTheme="minorHAnsi" w:hAnsiTheme="minorHAnsi" w:cs="Times New Roman"/>
          <w:color w:val="auto"/>
        </w:rPr>
        <w:t xml:space="preserve">ring the project period from Dec 2014 to Nov 2015 </w:t>
      </w:r>
      <w:r w:rsidRPr="00E37F1B">
        <w:rPr>
          <w:rFonts w:asciiTheme="minorHAnsi" w:hAnsiTheme="minorHAnsi" w:cs="Times New Roman"/>
          <w:color w:val="auto"/>
        </w:rPr>
        <w:t>the staff and</w:t>
      </w:r>
      <w:r w:rsidR="009173A0" w:rsidRPr="00E37F1B">
        <w:rPr>
          <w:rFonts w:asciiTheme="minorHAnsi" w:hAnsiTheme="minorHAnsi" w:cs="Times New Roman"/>
          <w:color w:val="auto"/>
        </w:rPr>
        <w:t xml:space="preserve"> </w:t>
      </w:r>
      <w:r w:rsidR="006D390F">
        <w:rPr>
          <w:rFonts w:asciiTheme="minorHAnsi" w:hAnsiTheme="minorHAnsi" w:cs="Times New Roman"/>
          <w:color w:val="auto"/>
        </w:rPr>
        <w:t>the PEs have distributed 114945</w:t>
      </w:r>
      <w:r w:rsidR="00BC6729" w:rsidRPr="00E37F1B">
        <w:rPr>
          <w:rFonts w:asciiTheme="minorHAnsi" w:hAnsiTheme="minorHAnsi" w:cs="Times New Roman"/>
          <w:color w:val="auto"/>
        </w:rPr>
        <w:t xml:space="preserve"> </w:t>
      </w:r>
      <w:r w:rsidRPr="00E37F1B">
        <w:rPr>
          <w:rFonts w:asciiTheme="minorHAnsi" w:hAnsiTheme="minorHAnsi" w:cs="Times New Roman"/>
          <w:color w:val="auto"/>
        </w:rPr>
        <w:t>condoms in the communi</w:t>
      </w:r>
      <w:r w:rsidR="006D390F">
        <w:rPr>
          <w:rFonts w:asciiTheme="minorHAnsi" w:hAnsiTheme="minorHAnsi" w:cs="Times New Roman"/>
          <w:color w:val="auto"/>
        </w:rPr>
        <w:t>ty against the demand of 119332</w:t>
      </w:r>
      <w:r w:rsidR="00DF2BEA">
        <w:rPr>
          <w:rFonts w:asciiTheme="minorHAnsi" w:hAnsiTheme="minorHAnsi" w:cs="Times New Roman"/>
          <w:color w:val="auto"/>
        </w:rPr>
        <w:t xml:space="preserve"> condoms but the stock register shows a distribution of more condoms.</w:t>
      </w:r>
    </w:p>
    <w:p w:rsidR="00440B56" w:rsidRPr="00E37F1B" w:rsidRDefault="00902902" w:rsidP="005B627C">
      <w:pPr>
        <w:pStyle w:val="Default"/>
        <w:numPr>
          <w:ilvl w:val="0"/>
          <w:numId w:val="20"/>
        </w:numPr>
        <w:spacing w:after="27"/>
        <w:rPr>
          <w:rFonts w:asciiTheme="minorHAnsi" w:hAnsiTheme="minorHAnsi" w:cs="Times New Roman"/>
          <w:color w:val="auto"/>
        </w:rPr>
      </w:pPr>
      <w:r w:rsidRPr="00E37F1B">
        <w:rPr>
          <w:rFonts w:asciiTheme="minorHAnsi" w:hAnsiTheme="minorHAnsi" w:cs="Times New Roman"/>
          <w:color w:val="auto"/>
        </w:rPr>
        <w:t xml:space="preserve">The </w:t>
      </w:r>
      <w:r w:rsidR="006D390F">
        <w:rPr>
          <w:rFonts w:asciiTheme="minorHAnsi" w:hAnsiTheme="minorHAnsi" w:cs="Times New Roman"/>
          <w:color w:val="auto"/>
        </w:rPr>
        <w:t>project has marketed 2859</w:t>
      </w:r>
      <w:r w:rsidR="00370360" w:rsidRPr="00E37F1B">
        <w:rPr>
          <w:rFonts w:asciiTheme="minorHAnsi" w:hAnsiTheme="minorHAnsi" w:cs="Times New Roman"/>
          <w:color w:val="auto"/>
        </w:rPr>
        <w:t xml:space="preserve"> condoms through condom social marketing.</w:t>
      </w:r>
    </w:p>
    <w:p w:rsidR="00DF2BEA" w:rsidRPr="002D0C5B" w:rsidRDefault="00F329DE" w:rsidP="002D0C5B">
      <w:pPr>
        <w:pStyle w:val="ListParagraph"/>
        <w:numPr>
          <w:ilvl w:val="0"/>
          <w:numId w:val="20"/>
        </w:numPr>
        <w:spacing w:after="0" w:line="240" w:lineRule="auto"/>
        <w:rPr>
          <w:rFonts w:asciiTheme="minorHAnsi" w:hAnsiTheme="minorHAnsi"/>
          <w:sz w:val="24"/>
          <w:szCs w:val="24"/>
        </w:rPr>
      </w:pPr>
      <w:r w:rsidRPr="00E37F1B">
        <w:rPr>
          <w:rFonts w:asciiTheme="minorHAnsi" w:hAnsiTheme="minorHAnsi"/>
          <w:sz w:val="24"/>
          <w:szCs w:val="24"/>
        </w:rPr>
        <w:t>Female condom is not there in the project.</w:t>
      </w:r>
    </w:p>
    <w:p w:rsidR="001532C5" w:rsidRPr="00DF2BEA" w:rsidRDefault="001532C5" w:rsidP="00DF2BEA">
      <w:pPr>
        <w:spacing w:after="0" w:line="240" w:lineRule="auto"/>
        <w:rPr>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Information on linkages for ICTC, DOT, ART, STI clinics.</w:t>
      </w:r>
    </w:p>
    <w:p w:rsidR="00EB555A" w:rsidRPr="00E37F1B" w:rsidRDefault="00EB555A" w:rsidP="005B627C">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Project has good linkages with the existing govt</w:t>
      </w:r>
      <w:r w:rsidR="00E25898" w:rsidRPr="00E37F1B">
        <w:rPr>
          <w:rFonts w:asciiTheme="minorHAnsi" w:hAnsiTheme="minorHAnsi"/>
          <w:bCs/>
          <w:sz w:val="24"/>
          <w:szCs w:val="24"/>
        </w:rPr>
        <w:t>.</w:t>
      </w:r>
      <w:r w:rsidRPr="00E37F1B">
        <w:rPr>
          <w:rFonts w:asciiTheme="minorHAnsi" w:hAnsiTheme="minorHAnsi"/>
          <w:bCs/>
          <w:sz w:val="24"/>
          <w:szCs w:val="24"/>
        </w:rPr>
        <w:t xml:space="preserve"> infrastructure for STI and allied services.</w:t>
      </w:r>
    </w:p>
    <w:p w:rsidR="00902902" w:rsidRPr="002D0C5B" w:rsidRDefault="004C5A36" w:rsidP="002D0C5B">
      <w:pPr>
        <w:pStyle w:val="ListParagraph"/>
        <w:numPr>
          <w:ilvl w:val="0"/>
          <w:numId w:val="19"/>
        </w:numPr>
        <w:spacing w:after="0" w:line="240" w:lineRule="auto"/>
        <w:rPr>
          <w:rFonts w:asciiTheme="minorHAnsi" w:hAnsiTheme="minorHAnsi"/>
          <w:bCs/>
          <w:sz w:val="24"/>
          <w:szCs w:val="24"/>
        </w:rPr>
      </w:pPr>
      <w:r w:rsidRPr="00E37F1B">
        <w:rPr>
          <w:rFonts w:asciiTheme="minorHAnsi" w:hAnsiTheme="minorHAnsi"/>
          <w:bCs/>
          <w:sz w:val="24"/>
          <w:szCs w:val="24"/>
        </w:rPr>
        <w:t>A good rapport with the local govt hospital and its STI centre, DOT and ART centers has</w:t>
      </w:r>
      <w:r w:rsidR="00EB555A" w:rsidRPr="00E37F1B">
        <w:rPr>
          <w:rFonts w:asciiTheme="minorHAnsi" w:hAnsiTheme="minorHAnsi"/>
          <w:bCs/>
          <w:sz w:val="24"/>
          <w:szCs w:val="24"/>
        </w:rPr>
        <w:t xml:space="preserve"> been maintained.</w:t>
      </w:r>
    </w:p>
    <w:p w:rsidR="006F64DF" w:rsidRPr="00E37F1B" w:rsidRDefault="006F64DF" w:rsidP="006F64DF">
      <w:pPr>
        <w:pStyle w:val="ListParagraph"/>
        <w:spacing w:after="0" w:line="240" w:lineRule="auto"/>
        <w:rPr>
          <w:rFonts w:asciiTheme="minorHAnsi" w:hAnsiTheme="minorHAnsi"/>
          <w:bCs/>
          <w:sz w:val="24"/>
          <w:szCs w:val="24"/>
        </w:rPr>
      </w:pPr>
    </w:p>
    <w:p w:rsidR="00562407" w:rsidRPr="00E37F1B" w:rsidRDefault="00562407" w:rsidP="005B627C">
      <w:pPr>
        <w:numPr>
          <w:ilvl w:val="0"/>
          <w:numId w:val="4"/>
        </w:numPr>
        <w:spacing w:after="0" w:line="240" w:lineRule="auto"/>
        <w:rPr>
          <w:bCs/>
          <w:sz w:val="24"/>
          <w:szCs w:val="24"/>
        </w:rPr>
      </w:pPr>
      <w:r w:rsidRPr="00E37F1B">
        <w:rPr>
          <w:bCs/>
          <w:sz w:val="24"/>
          <w:szCs w:val="24"/>
        </w:rPr>
        <w:t xml:space="preserve">Referrals and follows up  </w:t>
      </w:r>
    </w:p>
    <w:p w:rsidR="006F64DF" w:rsidRPr="00E37F1B"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As the project has strong linkages with the govt</w:t>
      </w:r>
      <w:r w:rsidR="00220ECA" w:rsidRPr="00E37F1B">
        <w:rPr>
          <w:rFonts w:asciiTheme="minorHAnsi" w:hAnsiTheme="minorHAnsi"/>
          <w:bCs/>
          <w:sz w:val="24"/>
          <w:szCs w:val="24"/>
        </w:rPr>
        <w:t>.</w:t>
      </w:r>
      <w:r w:rsidRPr="00E37F1B">
        <w:rPr>
          <w:rFonts w:asciiTheme="minorHAnsi" w:hAnsiTheme="minorHAnsi"/>
          <w:bCs/>
          <w:sz w:val="24"/>
          <w:szCs w:val="24"/>
        </w:rPr>
        <w:t xml:space="preserve"> health systems referrals have not been a real issue with this project.</w:t>
      </w:r>
    </w:p>
    <w:p w:rsidR="00330E0A" w:rsidRPr="00E37F1B" w:rsidRDefault="006F64DF" w:rsidP="005B627C">
      <w:pPr>
        <w:pStyle w:val="ListParagraph"/>
        <w:numPr>
          <w:ilvl w:val="0"/>
          <w:numId w:val="25"/>
        </w:numPr>
        <w:spacing w:after="0" w:line="240" w:lineRule="auto"/>
        <w:rPr>
          <w:rFonts w:asciiTheme="minorHAnsi" w:hAnsiTheme="minorHAnsi"/>
          <w:bCs/>
          <w:sz w:val="24"/>
          <w:szCs w:val="24"/>
        </w:rPr>
      </w:pPr>
      <w:r w:rsidRPr="00E37F1B">
        <w:rPr>
          <w:rFonts w:asciiTheme="minorHAnsi" w:hAnsiTheme="minorHAnsi"/>
          <w:bCs/>
          <w:sz w:val="24"/>
          <w:szCs w:val="24"/>
        </w:rPr>
        <w:t xml:space="preserve">Lack of </w:t>
      </w:r>
      <w:r w:rsidR="00480328" w:rsidRPr="00E37F1B">
        <w:rPr>
          <w:rFonts w:asciiTheme="minorHAnsi" w:hAnsiTheme="minorHAnsi"/>
          <w:bCs/>
          <w:sz w:val="24"/>
          <w:szCs w:val="24"/>
        </w:rPr>
        <w:t>Conceptual clarity</w:t>
      </w:r>
      <w:r w:rsidRPr="00E37F1B">
        <w:rPr>
          <w:rFonts w:asciiTheme="minorHAnsi" w:hAnsiTheme="minorHAnsi"/>
          <w:bCs/>
          <w:sz w:val="24"/>
          <w:szCs w:val="24"/>
        </w:rPr>
        <w:t xml:space="preserve"> within the field team and uneven planning may have a direct impact on the follow up part of the ST</w:t>
      </w:r>
      <w:r w:rsidR="00480328" w:rsidRPr="00E37F1B">
        <w:rPr>
          <w:rFonts w:asciiTheme="minorHAnsi" w:hAnsiTheme="minorHAnsi"/>
          <w:bCs/>
          <w:sz w:val="24"/>
          <w:szCs w:val="24"/>
        </w:rPr>
        <w:t>I care component of the project, but follow-up of clients for the service is evidently good.</w:t>
      </w:r>
    </w:p>
    <w:p w:rsidR="006F211D" w:rsidRDefault="006F211D" w:rsidP="006F211D">
      <w:pPr>
        <w:pStyle w:val="ListParagraph"/>
        <w:spacing w:after="0" w:line="240" w:lineRule="auto"/>
        <w:rPr>
          <w:rFonts w:asciiTheme="minorHAnsi" w:hAnsiTheme="minorHAnsi"/>
          <w:bCs/>
          <w:sz w:val="24"/>
          <w:szCs w:val="24"/>
        </w:rPr>
      </w:pPr>
    </w:p>
    <w:p w:rsidR="00F874A2" w:rsidRDefault="00F874A2" w:rsidP="006F211D">
      <w:pPr>
        <w:pStyle w:val="ListParagraph"/>
        <w:spacing w:after="0" w:line="240" w:lineRule="auto"/>
        <w:rPr>
          <w:rFonts w:asciiTheme="minorHAnsi" w:hAnsiTheme="minorHAnsi"/>
          <w:bCs/>
          <w:sz w:val="24"/>
          <w:szCs w:val="24"/>
        </w:rPr>
      </w:pPr>
    </w:p>
    <w:p w:rsidR="00F874A2" w:rsidRDefault="00F874A2" w:rsidP="006F211D">
      <w:pPr>
        <w:pStyle w:val="ListParagraph"/>
        <w:spacing w:after="0" w:line="240" w:lineRule="auto"/>
        <w:rPr>
          <w:rFonts w:asciiTheme="minorHAnsi" w:hAnsiTheme="minorHAnsi"/>
          <w:bCs/>
          <w:sz w:val="24"/>
          <w:szCs w:val="24"/>
        </w:rPr>
      </w:pPr>
    </w:p>
    <w:p w:rsidR="00AC17DE" w:rsidRPr="00E37F1B" w:rsidRDefault="00AC17DE" w:rsidP="006F211D">
      <w:pPr>
        <w:pStyle w:val="ListParagraph"/>
        <w:spacing w:after="0" w:line="240" w:lineRule="auto"/>
        <w:rPr>
          <w:rFonts w:asciiTheme="minorHAnsi" w:hAnsiTheme="minorHAnsi"/>
          <w:bCs/>
          <w:sz w:val="24"/>
          <w:szCs w:val="24"/>
        </w:rPr>
      </w:pPr>
    </w:p>
    <w:p w:rsidR="00562407" w:rsidRPr="00E37F1B" w:rsidRDefault="00562407" w:rsidP="00562407">
      <w:pPr>
        <w:ind w:left="720"/>
        <w:rPr>
          <w:b/>
          <w:bCs/>
          <w:sz w:val="24"/>
          <w:szCs w:val="24"/>
        </w:rPr>
      </w:pPr>
      <w:r w:rsidRPr="00E37F1B">
        <w:rPr>
          <w:b/>
          <w:bCs/>
          <w:sz w:val="24"/>
          <w:szCs w:val="24"/>
        </w:rPr>
        <w:lastRenderedPageBreak/>
        <w:t>V. Community participation</w:t>
      </w:r>
    </w:p>
    <w:p w:rsidR="00562407" w:rsidRPr="00E37F1B" w:rsidRDefault="00562407" w:rsidP="005B627C">
      <w:pPr>
        <w:numPr>
          <w:ilvl w:val="0"/>
          <w:numId w:val="3"/>
        </w:numPr>
        <w:spacing w:after="0" w:line="240" w:lineRule="auto"/>
        <w:rPr>
          <w:sz w:val="24"/>
          <w:szCs w:val="24"/>
        </w:rPr>
      </w:pPr>
      <w:r w:rsidRPr="00E37F1B">
        <w:rPr>
          <w:sz w:val="24"/>
          <w:szCs w:val="24"/>
        </w:rPr>
        <w:t>Collectivization activities: No. of SHGs/Community groups/CBOs formed since inception, perspectives of these groups towards the project activities.</w:t>
      </w:r>
    </w:p>
    <w:p w:rsidR="00114B04" w:rsidRPr="00E37F1B" w:rsidRDefault="00114B04" w:rsidP="005B627C">
      <w:pPr>
        <w:pStyle w:val="ListParagraph"/>
        <w:numPr>
          <w:ilvl w:val="0"/>
          <w:numId w:val="26"/>
        </w:numPr>
        <w:spacing w:after="0" w:line="240" w:lineRule="auto"/>
        <w:rPr>
          <w:rFonts w:asciiTheme="minorHAnsi" w:hAnsiTheme="minorHAnsi"/>
          <w:sz w:val="24"/>
          <w:szCs w:val="24"/>
        </w:rPr>
      </w:pPr>
      <w:r w:rsidRPr="00E37F1B">
        <w:rPr>
          <w:rFonts w:asciiTheme="minorHAnsi" w:hAnsiTheme="minorHAnsi"/>
          <w:sz w:val="24"/>
          <w:szCs w:val="24"/>
        </w:rPr>
        <w:t xml:space="preserve"> </w:t>
      </w:r>
      <w:r w:rsidR="00682F13">
        <w:rPr>
          <w:rFonts w:asciiTheme="minorHAnsi" w:hAnsiTheme="minorHAnsi"/>
          <w:sz w:val="24"/>
          <w:szCs w:val="24"/>
        </w:rPr>
        <w:t xml:space="preserve">No </w:t>
      </w:r>
      <w:r w:rsidRPr="00E37F1B">
        <w:rPr>
          <w:rFonts w:asciiTheme="minorHAnsi" w:hAnsiTheme="minorHAnsi"/>
          <w:sz w:val="24"/>
          <w:szCs w:val="24"/>
        </w:rPr>
        <w:t>SHGs have b</w:t>
      </w:r>
      <w:r w:rsidR="00682F13">
        <w:rPr>
          <w:rFonts w:asciiTheme="minorHAnsi" w:hAnsiTheme="minorHAnsi"/>
          <w:sz w:val="24"/>
          <w:szCs w:val="24"/>
        </w:rPr>
        <w:t>een formed</w:t>
      </w:r>
      <w:r w:rsidR="00AE490F" w:rsidRPr="00E37F1B">
        <w:rPr>
          <w:rFonts w:asciiTheme="minorHAnsi" w:hAnsiTheme="minorHAnsi"/>
          <w:sz w:val="24"/>
          <w:szCs w:val="24"/>
        </w:rPr>
        <w:t>.</w:t>
      </w:r>
    </w:p>
    <w:p w:rsidR="00AE490F" w:rsidRDefault="00682F13" w:rsidP="005B627C">
      <w:pPr>
        <w:pStyle w:val="Default"/>
        <w:numPr>
          <w:ilvl w:val="0"/>
          <w:numId w:val="26"/>
        </w:numPr>
        <w:spacing w:after="27"/>
        <w:rPr>
          <w:rFonts w:asciiTheme="minorHAnsi" w:hAnsiTheme="minorHAnsi" w:cs="Times New Roman"/>
          <w:color w:val="auto"/>
        </w:rPr>
      </w:pPr>
      <w:r>
        <w:rPr>
          <w:rFonts w:asciiTheme="minorHAnsi" w:hAnsiTheme="minorHAnsi" w:cs="Times New Roman"/>
          <w:color w:val="auto"/>
        </w:rPr>
        <w:t>There is no initiation from the TI in formation of CBO.</w:t>
      </w:r>
    </w:p>
    <w:p w:rsidR="00682F13" w:rsidRPr="00682F13" w:rsidRDefault="00682F13" w:rsidP="00682F13">
      <w:pPr>
        <w:pStyle w:val="Default"/>
        <w:spacing w:after="27"/>
        <w:ind w:left="720"/>
        <w:rPr>
          <w:rFonts w:asciiTheme="minorHAnsi" w:hAnsiTheme="minorHAnsi" w:cs="Times New Roman"/>
          <w:color w:val="auto"/>
        </w:rPr>
      </w:pPr>
    </w:p>
    <w:p w:rsidR="00562407" w:rsidRPr="00E37F1B" w:rsidRDefault="00562407" w:rsidP="005B627C">
      <w:pPr>
        <w:numPr>
          <w:ilvl w:val="0"/>
          <w:numId w:val="3"/>
        </w:numPr>
        <w:spacing w:after="0" w:line="240" w:lineRule="auto"/>
        <w:rPr>
          <w:sz w:val="24"/>
          <w:szCs w:val="24"/>
        </w:rPr>
      </w:pPr>
      <w:r w:rsidRPr="00E37F1B">
        <w:rPr>
          <w:sz w:val="24"/>
          <w:szCs w:val="24"/>
        </w:rPr>
        <w:t>Community participation in project activities- level and extent of participation, reflection of the same in the activities and documents</w:t>
      </w:r>
    </w:p>
    <w:p w:rsidR="00562407" w:rsidRPr="00E37F1B" w:rsidRDefault="00B82096"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Community par</w:t>
      </w:r>
      <w:r w:rsidR="00411888" w:rsidRPr="00E37F1B">
        <w:rPr>
          <w:rFonts w:asciiTheme="minorHAnsi" w:hAnsiTheme="minorHAnsi"/>
          <w:sz w:val="24"/>
          <w:szCs w:val="24"/>
        </w:rPr>
        <w:t>ticipation is until the level of PE only.</w:t>
      </w:r>
    </w:p>
    <w:p w:rsidR="00411888"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 xml:space="preserve">Community involvement in the TI is limited to services and events organized. </w:t>
      </w:r>
    </w:p>
    <w:p w:rsidR="006B0209" w:rsidRPr="00E37F1B" w:rsidRDefault="00411888"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No  project personnel is</w:t>
      </w:r>
      <w:r w:rsidR="006B0209" w:rsidRPr="00E37F1B">
        <w:rPr>
          <w:rFonts w:asciiTheme="minorHAnsi" w:hAnsiTheme="minorHAnsi"/>
          <w:sz w:val="24"/>
          <w:szCs w:val="24"/>
        </w:rPr>
        <w:t xml:space="preserve"> from the community and they have different com</w:t>
      </w:r>
      <w:r w:rsidRPr="00E37F1B">
        <w:rPr>
          <w:rFonts w:asciiTheme="minorHAnsi" w:hAnsiTheme="minorHAnsi"/>
          <w:sz w:val="24"/>
          <w:szCs w:val="24"/>
        </w:rPr>
        <w:t xml:space="preserve">mittees where there is very little </w:t>
      </w:r>
      <w:r w:rsidR="006B0209" w:rsidRPr="00E37F1B">
        <w:rPr>
          <w:rFonts w:asciiTheme="minorHAnsi" w:hAnsiTheme="minorHAnsi"/>
          <w:sz w:val="24"/>
          <w:szCs w:val="24"/>
        </w:rPr>
        <w:t xml:space="preserve"> participa</w:t>
      </w:r>
      <w:r w:rsidRPr="00E37F1B">
        <w:rPr>
          <w:rFonts w:asciiTheme="minorHAnsi" w:hAnsiTheme="minorHAnsi"/>
          <w:sz w:val="24"/>
          <w:szCs w:val="24"/>
        </w:rPr>
        <w:t>tion of the community</w:t>
      </w:r>
      <w:r w:rsidR="006B0209" w:rsidRPr="00E37F1B">
        <w:rPr>
          <w:rFonts w:asciiTheme="minorHAnsi" w:hAnsiTheme="minorHAnsi"/>
          <w:sz w:val="24"/>
          <w:szCs w:val="24"/>
        </w:rPr>
        <w:t>.</w:t>
      </w:r>
    </w:p>
    <w:p w:rsidR="00B82096" w:rsidRPr="00E37F1B" w:rsidRDefault="00B82096" w:rsidP="005B627C">
      <w:pPr>
        <w:pStyle w:val="ListParagraph"/>
        <w:numPr>
          <w:ilvl w:val="0"/>
          <w:numId w:val="26"/>
        </w:numPr>
        <w:rPr>
          <w:rFonts w:asciiTheme="minorHAnsi" w:hAnsiTheme="minorHAnsi"/>
          <w:sz w:val="24"/>
          <w:szCs w:val="24"/>
        </w:rPr>
      </w:pPr>
      <w:r w:rsidRPr="00E37F1B">
        <w:rPr>
          <w:rFonts w:asciiTheme="minorHAnsi" w:hAnsiTheme="minorHAnsi"/>
          <w:sz w:val="24"/>
          <w:szCs w:val="24"/>
        </w:rPr>
        <w:t>Documents reflect the participation of the community members in events organized by the project team.</w:t>
      </w:r>
    </w:p>
    <w:p w:rsidR="001532C5" w:rsidRPr="002D0C5B" w:rsidRDefault="00411888" w:rsidP="002D0C5B">
      <w:pPr>
        <w:pStyle w:val="ListParagraph"/>
        <w:numPr>
          <w:ilvl w:val="0"/>
          <w:numId w:val="26"/>
        </w:numPr>
        <w:rPr>
          <w:rFonts w:asciiTheme="minorHAnsi" w:hAnsiTheme="minorHAnsi"/>
          <w:sz w:val="24"/>
          <w:szCs w:val="24"/>
        </w:rPr>
      </w:pPr>
      <w:r w:rsidRPr="00E37F1B">
        <w:rPr>
          <w:rFonts w:asciiTheme="minorHAnsi" w:hAnsiTheme="minorHAnsi"/>
          <w:sz w:val="24"/>
          <w:szCs w:val="24"/>
        </w:rPr>
        <w:t>It was understood that the HRGs</w:t>
      </w:r>
      <w:r w:rsidR="00F329DE" w:rsidRPr="00E37F1B">
        <w:rPr>
          <w:rFonts w:asciiTheme="minorHAnsi" w:hAnsiTheme="minorHAnsi"/>
          <w:sz w:val="24"/>
          <w:szCs w:val="24"/>
        </w:rPr>
        <w:t xml:space="preserve"> avail the DIC se</w:t>
      </w:r>
      <w:r w:rsidR="00DE4643" w:rsidRPr="00E37F1B">
        <w:rPr>
          <w:rFonts w:asciiTheme="minorHAnsi" w:hAnsiTheme="minorHAnsi"/>
          <w:sz w:val="24"/>
          <w:szCs w:val="24"/>
        </w:rPr>
        <w:t>rvice.</w:t>
      </w:r>
      <w:r w:rsidR="00682F13">
        <w:rPr>
          <w:rFonts w:asciiTheme="minorHAnsi" w:hAnsiTheme="minorHAnsi"/>
          <w:sz w:val="24"/>
          <w:szCs w:val="24"/>
        </w:rPr>
        <w:t xml:space="preserve"> </w:t>
      </w:r>
    </w:p>
    <w:p w:rsidR="00562407" w:rsidRPr="00E37F1B" w:rsidRDefault="00562407" w:rsidP="00562407">
      <w:pPr>
        <w:ind w:left="720"/>
        <w:rPr>
          <w:b/>
          <w:bCs/>
          <w:sz w:val="24"/>
          <w:szCs w:val="24"/>
        </w:rPr>
      </w:pPr>
      <w:r w:rsidRPr="00E37F1B">
        <w:rPr>
          <w:b/>
          <w:bCs/>
          <w:sz w:val="24"/>
          <w:szCs w:val="24"/>
        </w:rPr>
        <w:t xml:space="preserve">VI. Linkages </w:t>
      </w:r>
    </w:p>
    <w:p w:rsidR="00562407" w:rsidRPr="00E37F1B" w:rsidRDefault="00562407" w:rsidP="005B627C">
      <w:pPr>
        <w:numPr>
          <w:ilvl w:val="0"/>
          <w:numId w:val="6"/>
        </w:numPr>
        <w:spacing w:after="0" w:line="240" w:lineRule="auto"/>
        <w:rPr>
          <w:sz w:val="24"/>
          <w:szCs w:val="24"/>
        </w:rPr>
      </w:pPr>
      <w:r w:rsidRPr="00E37F1B">
        <w:rPr>
          <w:sz w:val="24"/>
          <w:szCs w:val="24"/>
        </w:rPr>
        <w:t>A</w:t>
      </w:r>
      <w:r w:rsidR="00B26145">
        <w:rPr>
          <w:sz w:val="24"/>
          <w:szCs w:val="24"/>
        </w:rPr>
        <w:t>s</w:t>
      </w:r>
      <w:r w:rsidRPr="00E37F1B">
        <w:rPr>
          <w:sz w:val="24"/>
          <w:szCs w:val="24"/>
        </w:rPr>
        <w:t>sess the linkages established with the various services providers like STI, ICTC, TB clinics etc…</w:t>
      </w:r>
    </w:p>
    <w:p w:rsidR="004C2E1A" w:rsidRPr="00E37F1B" w:rsidRDefault="004C2E1A"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 xml:space="preserve">The project </w:t>
      </w:r>
      <w:r w:rsidR="004C5A36" w:rsidRPr="00E37F1B">
        <w:rPr>
          <w:rFonts w:asciiTheme="minorHAnsi" w:hAnsiTheme="minorHAnsi"/>
          <w:sz w:val="24"/>
          <w:szCs w:val="24"/>
        </w:rPr>
        <w:t>team has good links with ICTC and consistently has</w:t>
      </w:r>
      <w:r w:rsidRPr="00E37F1B">
        <w:rPr>
          <w:rFonts w:asciiTheme="minorHAnsi" w:hAnsiTheme="minorHAnsi"/>
          <w:sz w:val="24"/>
          <w:szCs w:val="24"/>
        </w:rPr>
        <w:t xml:space="preserve"> been </w:t>
      </w:r>
      <w:r w:rsidR="004C5A36" w:rsidRPr="00E37F1B">
        <w:rPr>
          <w:rFonts w:asciiTheme="minorHAnsi" w:hAnsiTheme="minorHAnsi"/>
          <w:sz w:val="24"/>
          <w:szCs w:val="24"/>
        </w:rPr>
        <w:t>referring</w:t>
      </w:r>
      <w:r w:rsidRPr="00E37F1B">
        <w:rPr>
          <w:rFonts w:asciiTheme="minorHAnsi" w:hAnsiTheme="minorHAnsi"/>
          <w:sz w:val="24"/>
          <w:szCs w:val="24"/>
        </w:rPr>
        <w:t xml:space="preserve"> HRGs</w:t>
      </w:r>
      <w:r w:rsidR="00AC17DE">
        <w:rPr>
          <w:rFonts w:asciiTheme="minorHAnsi" w:hAnsiTheme="minorHAnsi"/>
          <w:sz w:val="24"/>
          <w:szCs w:val="24"/>
        </w:rPr>
        <w:t>. T</w:t>
      </w:r>
      <w:r w:rsidR="009F06A9" w:rsidRPr="00E37F1B">
        <w:rPr>
          <w:rFonts w:asciiTheme="minorHAnsi" w:hAnsiTheme="minorHAnsi"/>
          <w:sz w:val="24"/>
          <w:szCs w:val="24"/>
        </w:rPr>
        <w:t>hey have also organized camp ICTC services at DIC</w:t>
      </w:r>
      <w:r w:rsidRPr="00E37F1B">
        <w:rPr>
          <w:rFonts w:asciiTheme="minorHAnsi" w:hAnsiTheme="minorHAnsi"/>
          <w:sz w:val="24"/>
          <w:szCs w:val="24"/>
        </w:rPr>
        <w:t xml:space="preserve"> level.</w:t>
      </w:r>
    </w:p>
    <w:p w:rsidR="005736E2" w:rsidRPr="00E37F1B" w:rsidRDefault="005736E2"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It was found</w:t>
      </w:r>
      <w:r w:rsidR="002D0C5B">
        <w:rPr>
          <w:rFonts w:asciiTheme="minorHAnsi" w:hAnsiTheme="minorHAnsi"/>
          <w:sz w:val="24"/>
          <w:szCs w:val="24"/>
        </w:rPr>
        <w:t xml:space="preserve"> in the ICTC that group of</w:t>
      </w:r>
      <w:r w:rsidRPr="00E37F1B">
        <w:rPr>
          <w:rFonts w:asciiTheme="minorHAnsi" w:hAnsiTheme="minorHAnsi"/>
          <w:sz w:val="24"/>
          <w:szCs w:val="24"/>
        </w:rPr>
        <w:t xml:space="preserve"> HRGs are brou</w:t>
      </w:r>
      <w:r w:rsidR="006B0209" w:rsidRPr="00E37F1B">
        <w:rPr>
          <w:rFonts w:asciiTheme="minorHAnsi" w:hAnsiTheme="minorHAnsi"/>
          <w:sz w:val="24"/>
          <w:szCs w:val="24"/>
        </w:rPr>
        <w:t>ght in the facility</w:t>
      </w:r>
      <w:r w:rsidR="002D0C5B">
        <w:rPr>
          <w:rFonts w:asciiTheme="minorHAnsi" w:hAnsiTheme="minorHAnsi"/>
          <w:sz w:val="24"/>
          <w:szCs w:val="24"/>
        </w:rPr>
        <w:t xml:space="preserve"> together</w:t>
      </w:r>
      <w:r w:rsidRPr="00E37F1B">
        <w:rPr>
          <w:rFonts w:asciiTheme="minorHAnsi" w:hAnsiTheme="minorHAnsi"/>
          <w:sz w:val="24"/>
          <w:szCs w:val="24"/>
        </w:rPr>
        <w:t xml:space="preserve">. </w:t>
      </w:r>
    </w:p>
    <w:p w:rsidR="005736E2" w:rsidRPr="00E37F1B" w:rsidRDefault="005736E2" w:rsidP="005736E2">
      <w:pPr>
        <w:pStyle w:val="ListParagraph"/>
        <w:spacing w:after="0" w:line="240" w:lineRule="auto"/>
        <w:rPr>
          <w:rFonts w:asciiTheme="minorHAnsi" w:hAnsiTheme="minorHAnsi"/>
          <w:sz w:val="24"/>
          <w:szCs w:val="24"/>
        </w:rPr>
      </w:pPr>
    </w:p>
    <w:p w:rsidR="00562407" w:rsidRPr="00E37F1B" w:rsidRDefault="00562407" w:rsidP="005B627C">
      <w:pPr>
        <w:numPr>
          <w:ilvl w:val="0"/>
          <w:numId w:val="6"/>
        </w:numPr>
        <w:spacing w:after="0" w:line="240" w:lineRule="auto"/>
        <w:rPr>
          <w:sz w:val="24"/>
          <w:szCs w:val="24"/>
        </w:rPr>
      </w:pPr>
      <w:r w:rsidRPr="00E37F1B">
        <w:rPr>
          <w:sz w:val="24"/>
          <w:szCs w:val="24"/>
        </w:rPr>
        <w:t>Percentages of HRGs tested in ICTC and gap between referred and tested.</w:t>
      </w:r>
    </w:p>
    <w:p w:rsidR="004C2E1A" w:rsidRPr="00E37F1B" w:rsidRDefault="002D0C5B" w:rsidP="005B627C">
      <w:pPr>
        <w:pStyle w:val="ListParagraph"/>
        <w:numPr>
          <w:ilvl w:val="0"/>
          <w:numId w:val="24"/>
        </w:numPr>
        <w:spacing w:after="0" w:line="240" w:lineRule="auto"/>
        <w:rPr>
          <w:rFonts w:asciiTheme="minorHAnsi" w:hAnsiTheme="minorHAnsi"/>
          <w:sz w:val="24"/>
          <w:szCs w:val="24"/>
        </w:rPr>
      </w:pPr>
      <w:r>
        <w:rPr>
          <w:rFonts w:asciiTheme="minorHAnsi" w:hAnsiTheme="minorHAnsi"/>
          <w:sz w:val="24"/>
          <w:szCs w:val="24"/>
        </w:rPr>
        <w:t>Almost 9</w:t>
      </w:r>
      <w:r w:rsidR="00214B06" w:rsidRPr="00E37F1B">
        <w:rPr>
          <w:rFonts w:asciiTheme="minorHAnsi" w:hAnsiTheme="minorHAnsi"/>
          <w:sz w:val="24"/>
          <w:szCs w:val="24"/>
        </w:rPr>
        <w:t>5</w:t>
      </w:r>
      <w:r w:rsidR="005736E2" w:rsidRPr="00E37F1B">
        <w:rPr>
          <w:rFonts w:asciiTheme="minorHAnsi" w:hAnsiTheme="minorHAnsi"/>
          <w:sz w:val="24"/>
          <w:szCs w:val="24"/>
        </w:rPr>
        <w:t>% of</w:t>
      </w:r>
      <w:r w:rsidR="00B511B6" w:rsidRPr="00E37F1B">
        <w:rPr>
          <w:rFonts w:asciiTheme="minorHAnsi" w:hAnsiTheme="minorHAnsi"/>
          <w:sz w:val="24"/>
          <w:szCs w:val="24"/>
        </w:rPr>
        <w:t xml:space="preserve"> </w:t>
      </w:r>
      <w:r w:rsidR="005736E2" w:rsidRPr="00E37F1B">
        <w:rPr>
          <w:rFonts w:asciiTheme="minorHAnsi" w:hAnsiTheme="minorHAnsi"/>
          <w:sz w:val="24"/>
          <w:szCs w:val="24"/>
        </w:rPr>
        <w:t>the line listed HRGs have tested for HIV</w:t>
      </w:r>
      <w:r w:rsidR="00B511B6" w:rsidRPr="00E37F1B">
        <w:rPr>
          <w:rFonts w:asciiTheme="minorHAnsi" w:hAnsiTheme="minorHAnsi"/>
          <w:sz w:val="24"/>
          <w:szCs w:val="24"/>
        </w:rPr>
        <w:t>.</w:t>
      </w:r>
    </w:p>
    <w:p w:rsidR="005736E2" w:rsidRPr="00E37F1B" w:rsidRDefault="005736E2" w:rsidP="005B627C">
      <w:pPr>
        <w:pStyle w:val="ListParagraph"/>
        <w:numPr>
          <w:ilvl w:val="0"/>
          <w:numId w:val="24"/>
        </w:numPr>
        <w:spacing w:after="0" w:line="240" w:lineRule="auto"/>
        <w:rPr>
          <w:rFonts w:asciiTheme="minorHAnsi" w:hAnsiTheme="minorHAnsi"/>
          <w:sz w:val="24"/>
          <w:szCs w:val="24"/>
        </w:rPr>
      </w:pPr>
      <w:r w:rsidRPr="00E37F1B">
        <w:rPr>
          <w:rFonts w:asciiTheme="minorHAnsi" w:hAnsiTheme="minorHAnsi"/>
          <w:sz w:val="24"/>
          <w:szCs w:val="24"/>
        </w:rPr>
        <w:t>All referrals are accompanied so no gap between number of referred and number actually tested.</w:t>
      </w:r>
    </w:p>
    <w:p w:rsidR="00B25C14" w:rsidRPr="00E37F1B" w:rsidRDefault="00B25C14" w:rsidP="006F211D">
      <w:pPr>
        <w:spacing w:after="0" w:line="240" w:lineRule="auto"/>
        <w:rPr>
          <w:sz w:val="24"/>
          <w:szCs w:val="24"/>
        </w:rPr>
      </w:pPr>
    </w:p>
    <w:p w:rsidR="004C2E1A" w:rsidRPr="00E37F1B" w:rsidRDefault="00562407" w:rsidP="005B627C">
      <w:pPr>
        <w:numPr>
          <w:ilvl w:val="0"/>
          <w:numId w:val="6"/>
        </w:numPr>
        <w:spacing w:after="0" w:line="240" w:lineRule="auto"/>
        <w:rPr>
          <w:rFonts w:eastAsia="Times New Roman" w:cs="Times New Roman"/>
          <w:sz w:val="24"/>
          <w:szCs w:val="24"/>
        </w:rPr>
      </w:pPr>
      <w:r w:rsidRPr="00E37F1B">
        <w:rPr>
          <w:sz w:val="24"/>
          <w:szCs w:val="24"/>
        </w:rPr>
        <w:t xml:space="preserve">Support system developed with various stakeholders and involvement of various stakeholders in the project. </w:t>
      </w:r>
      <w:r w:rsidR="004C2E1A" w:rsidRPr="00E37F1B">
        <w:rPr>
          <w:rFonts w:eastAsia="Times New Roman" w:cs="Times New Roman"/>
          <w:b/>
          <w:bCs/>
          <w:i/>
          <w:sz w:val="24"/>
          <w:szCs w:val="24"/>
        </w:rPr>
        <w:t xml:space="preserve"> </w:t>
      </w:r>
    </w:p>
    <w:p w:rsidR="003D1403" w:rsidRDefault="004C2E1A" w:rsidP="00AE490F">
      <w:pPr>
        <w:pStyle w:val="ListParagraph"/>
        <w:numPr>
          <w:ilvl w:val="0"/>
          <w:numId w:val="24"/>
        </w:numPr>
        <w:spacing w:after="0" w:line="240" w:lineRule="auto"/>
        <w:rPr>
          <w:rFonts w:asciiTheme="minorHAnsi" w:hAnsiTheme="minorHAnsi"/>
          <w:bCs/>
          <w:sz w:val="24"/>
          <w:szCs w:val="24"/>
        </w:rPr>
      </w:pPr>
      <w:r w:rsidRPr="00E37F1B">
        <w:rPr>
          <w:rFonts w:asciiTheme="minorHAnsi" w:hAnsiTheme="minorHAnsi"/>
          <w:bCs/>
          <w:sz w:val="24"/>
          <w:szCs w:val="24"/>
        </w:rPr>
        <w:t>They have got strong linkages with ICTC, ART and STI clinic. The HRGs referred to the service providers are dealt in priority.</w:t>
      </w:r>
    </w:p>
    <w:p w:rsidR="00AC17DE" w:rsidRPr="00AC17DE" w:rsidRDefault="00AC17DE" w:rsidP="00AC17DE">
      <w:pPr>
        <w:pStyle w:val="ListParagraph"/>
        <w:spacing w:after="0" w:line="240" w:lineRule="auto"/>
        <w:rPr>
          <w:rFonts w:asciiTheme="minorHAnsi" w:hAnsiTheme="minorHAnsi"/>
          <w:bCs/>
          <w:sz w:val="24"/>
          <w:szCs w:val="24"/>
        </w:rPr>
      </w:pPr>
    </w:p>
    <w:p w:rsidR="002A7F3B" w:rsidRPr="00840D67" w:rsidRDefault="002A7F3B" w:rsidP="002A7F3B">
      <w:pPr>
        <w:ind w:left="720"/>
        <w:rPr>
          <w:sz w:val="28"/>
          <w:szCs w:val="28"/>
        </w:rPr>
      </w:pPr>
      <w:r w:rsidRPr="00840D67">
        <w:rPr>
          <w:b/>
          <w:bCs/>
          <w:sz w:val="28"/>
          <w:szCs w:val="28"/>
        </w:rPr>
        <w:t>VII. Financial systems and procedures</w:t>
      </w:r>
    </w:p>
    <w:p w:rsidR="009B059A" w:rsidRDefault="009B059A" w:rsidP="009B059A">
      <w:pPr>
        <w:numPr>
          <w:ilvl w:val="0"/>
          <w:numId w:val="41"/>
        </w:numPr>
        <w:spacing w:after="0" w:line="240" w:lineRule="auto"/>
      </w:pPr>
      <w:r w:rsidRPr="00825A35">
        <w:t xml:space="preserve">Systems of planning: </w:t>
      </w:r>
      <w:r>
        <w:t xml:space="preserve"> In our observation it is found that the e</w:t>
      </w:r>
      <w:r w:rsidRPr="00825A35">
        <w:t xml:space="preserve">xistence </w:t>
      </w:r>
      <w:r>
        <w:t xml:space="preserve">system of “Udaipur </w:t>
      </w:r>
      <w:proofErr w:type="spellStart"/>
      <w:r>
        <w:t>Bignan</w:t>
      </w:r>
      <w:proofErr w:type="spellEnd"/>
      <w:r>
        <w:t xml:space="preserve"> o </w:t>
      </w:r>
      <w:proofErr w:type="spellStart"/>
      <w:r>
        <w:t>Sanskriti</w:t>
      </w:r>
      <w:proofErr w:type="spellEnd"/>
      <w:r>
        <w:t xml:space="preserve"> Mancha” executing their project under the heading “</w:t>
      </w:r>
      <w:proofErr w:type="spellStart"/>
      <w:r>
        <w:t>Aswas</w:t>
      </w:r>
      <w:proofErr w:type="spellEnd"/>
      <w:r>
        <w:t xml:space="preserve"> Targeted Intervention Project” is adherence to NGO</w:t>
      </w:r>
      <w:r w:rsidRPr="00825A35">
        <w:t xml:space="preserve"> guidelines</w:t>
      </w:r>
      <w:r>
        <w:t xml:space="preserve"> and the approved system is also endorsed by</w:t>
      </w:r>
      <w:r w:rsidRPr="00825A35">
        <w:t xml:space="preserve"> </w:t>
      </w:r>
      <w:r>
        <w:t>SACS/NACO</w:t>
      </w:r>
      <w:r w:rsidRPr="00825A35">
        <w:t xml:space="preserve"> </w:t>
      </w:r>
      <w:r>
        <w:t xml:space="preserve">supporting </w:t>
      </w:r>
      <w:r w:rsidRPr="00825A35">
        <w:t>official communication</w:t>
      </w:r>
      <w:r>
        <w:t>.</w:t>
      </w:r>
    </w:p>
    <w:p w:rsidR="009B059A" w:rsidRDefault="009B059A" w:rsidP="009B059A">
      <w:pPr>
        <w:spacing w:after="0" w:line="240" w:lineRule="auto"/>
        <w:ind w:left="720"/>
      </w:pPr>
    </w:p>
    <w:p w:rsidR="009B059A" w:rsidRDefault="009B059A" w:rsidP="009B059A">
      <w:pPr>
        <w:numPr>
          <w:ilvl w:val="0"/>
          <w:numId w:val="41"/>
        </w:numPr>
        <w:spacing w:after="0" w:line="240" w:lineRule="auto"/>
      </w:pPr>
      <w:r w:rsidRPr="00825A35">
        <w:lastRenderedPageBreak/>
        <w:t xml:space="preserve">Systems of payments- </w:t>
      </w:r>
      <w:r>
        <w:t>It is found that the e</w:t>
      </w:r>
      <w:r w:rsidRPr="00825A35">
        <w:t xml:space="preserve">xistence </w:t>
      </w:r>
      <w:r>
        <w:t>system</w:t>
      </w:r>
      <w:r w:rsidRPr="00825A35">
        <w:t xml:space="preserve"> of payments</w:t>
      </w:r>
      <w:r>
        <w:t xml:space="preserve"> is</w:t>
      </w:r>
      <w:r w:rsidRPr="00825A35">
        <w:t xml:space="preserve"> endorsed by SACS</w:t>
      </w:r>
      <w:r>
        <w:t xml:space="preserve"> and </w:t>
      </w:r>
      <w:r w:rsidRPr="00825A35">
        <w:t>NACO</w:t>
      </w:r>
      <w:r>
        <w:t xml:space="preserve"> supporting officials. It may be pointed out that they are using Printed Debit / Credit Voucher having stamping serial number (one cancelled voucher is attached herewith). In our critical observation it is observed that they are not maintaining any “Loan Agreement” </w:t>
      </w:r>
      <w:proofErr w:type="gramStart"/>
      <w:r>
        <w:t>and  the</w:t>
      </w:r>
      <w:proofErr w:type="gramEnd"/>
      <w:r>
        <w:t xml:space="preserve"> Loan Process system needs updated, it may be pointed out that they take loan in </w:t>
      </w:r>
      <w:proofErr w:type="spellStart"/>
      <w:r>
        <w:t>cheque</w:t>
      </w:r>
      <w:proofErr w:type="spellEnd"/>
      <w:r>
        <w:t xml:space="preserve"> and refund through </w:t>
      </w:r>
      <w:proofErr w:type="spellStart"/>
      <w:r>
        <w:t>cheque</w:t>
      </w:r>
      <w:proofErr w:type="spellEnd"/>
      <w:r>
        <w:t xml:space="preserve">.  Regarding “Salary Register” -they are maintaining Salary Register but the </w:t>
      </w:r>
      <w:proofErr w:type="gramStart"/>
      <w:r>
        <w:t>details of the salary needs</w:t>
      </w:r>
      <w:proofErr w:type="gramEnd"/>
      <w:r>
        <w:t xml:space="preserve"> to be up gradation. In our critical observation it may be mention that they are </w:t>
      </w:r>
      <w:proofErr w:type="gramStart"/>
      <w:r>
        <w:t>neither maintain</w:t>
      </w:r>
      <w:proofErr w:type="gramEnd"/>
      <w:r>
        <w:t xml:space="preserve"> any Professional Tax Register nor paid the amount to the department, although they are registered under Professional Tax Department. Regarding Rent Agreement, we have found they are not receiving any “Rent Bill” from Landlord but they are preparing vouchers and photocopy of the </w:t>
      </w:r>
      <w:proofErr w:type="spellStart"/>
      <w:r>
        <w:t>cheque</w:t>
      </w:r>
      <w:proofErr w:type="spellEnd"/>
      <w:r>
        <w:t xml:space="preserve"> for documentation, it needs to develop. It may be pointed out that the Team has not found any concrete system of note-sheet or approval system for payment of any expenditure, it needs to develop.   </w:t>
      </w:r>
    </w:p>
    <w:p w:rsidR="009B059A" w:rsidRDefault="009B059A" w:rsidP="009B059A">
      <w:pPr>
        <w:spacing w:after="0" w:line="240" w:lineRule="auto"/>
        <w:ind w:left="720"/>
      </w:pPr>
    </w:p>
    <w:p w:rsidR="009B059A" w:rsidRDefault="009B059A" w:rsidP="009B059A">
      <w:pPr>
        <w:numPr>
          <w:ilvl w:val="0"/>
          <w:numId w:val="41"/>
        </w:numPr>
        <w:spacing w:after="0" w:line="240" w:lineRule="auto"/>
      </w:pPr>
      <w:r w:rsidRPr="00825A35">
        <w:t xml:space="preserve">Systems of procurement- </w:t>
      </w:r>
      <w:r>
        <w:t>In our observation it is found that the e</w:t>
      </w:r>
      <w:r w:rsidRPr="00825A35">
        <w:t>xistence</w:t>
      </w:r>
      <w:r>
        <w:t xml:space="preserve"> system of procurement is </w:t>
      </w:r>
      <w:r w:rsidRPr="00825A35">
        <w:t>adherence of</w:t>
      </w:r>
      <w:r>
        <w:t xml:space="preserve"> policy of</w:t>
      </w:r>
      <w:r w:rsidRPr="00825A35">
        <w:t xml:space="preserve"> procu</w:t>
      </w:r>
      <w:r>
        <w:t xml:space="preserve">rement as endorsed by SACS/NACO and also </w:t>
      </w:r>
      <w:r w:rsidRPr="00825A35">
        <w:t>adherence of WHO-GMP practic</w:t>
      </w:r>
      <w:r>
        <w:t xml:space="preserve">es for procurement of medicines and the </w:t>
      </w:r>
      <w:r w:rsidRPr="00825A35">
        <w:t>systems</w:t>
      </w:r>
      <w:r>
        <w:t xml:space="preserve"> of quality checking is require to develop.</w:t>
      </w:r>
    </w:p>
    <w:p w:rsidR="003C3AB6" w:rsidRDefault="009B059A" w:rsidP="009B059A">
      <w:pPr>
        <w:numPr>
          <w:ilvl w:val="0"/>
          <w:numId w:val="41"/>
        </w:numPr>
        <w:spacing w:before="240" w:after="0" w:line="240" w:lineRule="auto"/>
      </w:pPr>
      <w:r w:rsidRPr="00825A35">
        <w:t xml:space="preserve">Systems of documentation- </w:t>
      </w:r>
      <w:r>
        <w:t xml:space="preserve">As per their NGO guidelines it is observed that they are maintaining separate Bank Account having two authorized signatories and the reconciliation is prepared as per norms but regarding authorized signatories we have not found any original documents at the NGO Office. </w:t>
      </w:r>
    </w:p>
    <w:p w:rsidR="009B059A" w:rsidRPr="009B059A" w:rsidRDefault="009B059A" w:rsidP="009B059A">
      <w:pPr>
        <w:spacing w:before="240" w:after="0" w:line="240" w:lineRule="auto"/>
        <w:ind w:left="720"/>
      </w:pPr>
    </w:p>
    <w:p w:rsidR="00562407" w:rsidRPr="00E37F1B" w:rsidRDefault="00562407" w:rsidP="00562407">
      <w:pPr>
        <w:ind w:left="720"/>
        <w:rPr>
          <w:b/>
          <w:bCs/>
          <w:sz w:val="24"/>
          <w:szCs w:val="24"/>
        </w:rPr>
      </w:pPr>
      <w:r w:rsidRPr="00E37F1B">
        <w:rPr>
          <w:b/>
          <w:bCs/>
          <w:sz w:val="24"/>
          <w:szCs w:val="24"/>
        </w:rPr>
        <w:t>VIII. Competency of the project staff</w:t>
      </w:r>
    </w:p>
    <w:p w:rsidR="00562407" w:rsidRPr="00E37F1B" w:rsidRDefault="00244841" w:rsidP="00562407">
      <w:pPr>
        <w:rPr>
          <w:sz w:val="24"/>
          <w:szCs w:val="24"/>
        </w:rPr>
      </w:pPr>
      <w:r>
        <w:rPr>
          <w:sz w:val="24"/>
          <w:szCs w:val="24"/>
        </w:rPr>
        <w:t>VIII a. Project Manager</w:t>
      </w:r>
    </w:p>
    <w:p w:rsidR="00287834" w:rsidRPr="00E37F1B" w:rsidRDefault="00FA1B83" w:rsidP="008A01BE">
      <w:pPr>
        <w:rPr>
          <w:b/>
          <w:sz w:val="24"/>
          <w:szCs w:val="24"/>
        </w:rPr>
      </w:pPr>
      <w:r w:rsidRPr="00E37F1B">
        <w:rPr>
          <w:sz w:val="24"/>
          <w:szCs w:val="24"/>
        </w:rPr>
        <w:t xml:space="preserve"> </w:t>
      </w:r>
      <w:r w:rsidR="00244841">
        <w:rPr>
          <w:b/>
          <w:sz w:val="24"/>
          <w:szCs w:val="24"/>
        </w:rPr>
        <w:t xml:space="preserve">Mr. </w:t>
      </w:r>
      <w:proofErr w:type="spellStart"/>
      <w:r w:rsidR="00244841">
        <w:rPr>
          <w:b/>
          <w:sz w:val="24"/>
          <w:szCs w:val="24"/>
        </w:rPr>
        <w:t>Dwipendra</w:t>
      </w:r>
      <w:proofErr w:type="spellEnd"/>
      <w:r w:rsidR="00244841">
        <w:rPr>
          <w:b/>
          <w:sz w:val="24"/>
          <w:szCs w:val="24"/>
        </w:rPr>
        <w:t xml:space="preserve"> </w:t>
      </w:r>
      <w:proofErr w:type="spellStart"/>
      <w:r w:rsidR="00244841">
        <w:rPr>
          <w:b/>
          <w:sz w:val="24"/>
          <w:szCs w:val="24"/>
        </w:rPr>
        <w:t>Saha</w:t>
      </w:r>
      <w:proofErr w:type="spellEnd"/>
      <w:r w:rsidRPr="00E37F1B">
        <w:rPr>
          <w:b/>
          <w:sz w:val="24"/>
          <w:szCs w:val="24"/>
        </w:rPr>
        <w:t xml:space="preserve">      </w:t>
      </w:r>
      <w:r w:rsidR="00F732C6" w:rsidRPr="00E37F1B">
        <w:rPr>
          <w:b/>
          <w:sz w:val="24"/>
          <w:szCs w:val="24"/>
        </w:rPr>
        <w:t xml:space="preserve">  Educ</w:t>
      </w:r>
      <w:r w:rsidRPr="00E37F1B">
        <w:rPr>
          <w:b/>
          <w:sz w:val="24"/>
          <w:szCs w:val="24"/>
        </w:rPr>
        <w:t xml:space="preserve">ational </w:t>
      </w:r>
      <w:r w:rsidR="008A01BE" w:rsidRPr="00E37F1B">
        <w:rPr>
          <w:b/>
          <w:sz w:val="24"/>
          <w:szCs w:val="24"/>
        </w:rPr>
        <w:t>Qualification:</w:t>
      </w:r>
      <w:r w:rsidRPr="00E37F1B">
        <w:rPr>
          <w:b/>
          <w:sz w:val="24"/>
          <w:szCs w:val="24"/>
        </w:rPr>
        <w:t xml:space="preserve"> </w:t>
      </w:r>
      <w:r w:rsidR="00244841">
        <w:rPr>
          <w:b/>
          <w:sz w:val="24"/>
          <w:szCs w:val="24"/>
        </w:rPr>
        <w:t>M.Com</w:t>
      </w:r>
    </w:p>
    <w:p w:rsidR="00214B06" w:rsidRPr="00E37F1B" w:rsidRDefault="005B7998" w:rsidP="00214B06">
      <w:pPr>
        <w:rPr>
          <w:b/>
          <w:sz w:val="24"/>
          <w:szCs w:val="24"/>
        </w:rPr>
      </w:pPr>
      <w:r w:rsidRPr="00E37F1B">
        <w:rPr>
          <w:b/>
          <w:sz w:val="24"/>
          <w:szCs w:val="24"/>
        </w:rPr>
        <w:t>Experience</w:t>
      </w:r>
      <w:r w:rsidR="0094172E" w:rsidRPr="00E37F1B">
        <w:rPr>
          <w:b/>
          <w:sz w:val="24"/>
          <w:szCs w:val="24"/>
        </w:rPr>
        <w:t xml:space="preserve">- </w:t>
      </w:r>
      <w:r w:rsidR="00214B06" w:rsidRPr="00E37F1B">
        <w:rPr>
          <w:b/>
          <w:sz w:val="24"/>
          <w:szCs w:val="24"/>
        </w:rPr>
        <w:t>HE</w:t>
      </w:r>
      <w:r w:rsidR="00347F14" w:rsidRPr="00E37F1B">
        <w:rPr>
          <w:b/>
          <w:sz w:val="24"/>
          <w:szCs w:val="24"/>
        </w:rPr>
        <w:t xml:space="preserve"> has been working </w:t>
      </w:r>
      <w:r w:rsidR="00244841">
        <w:rPr>
          <w:b/>
          <w:sz w:val="24"/>
          <w:szCs w:val="24"/>
        </w:rPr>
        <w:t>in the TI since last ten years and has been graduated to the present post from the post of PE</w:t>
      </w:r>
      <w:r w:rsidR="00347F14" w:rsidRPr="00E37F1B">
        <w:rPr>
          <w:b/>
          <w:sz w:val="24"/>
          <w:szCs w:val="24"/>
        </w:rPr>
        <w:t>.</w:t>
      </w:r>
      <w:r w:rsidR="00D300DC" w:rsidRPr="00E37F1B">
        <w:rPr>
          <w:b/>
          <w:sz w:val="24"/>
          <w:szCs w:val="24"/>
        </w:rPr>
        <w:t xml:space="preserve"> </w:t>
      </w:r>
    </w:p>
    <w:p w:rsidR="00214B06"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He </w:t>
      </w:r>
      <w:r w:rsidR="005C7052">
        <w:rPr>
          <w:rFonts w:asciiTheme="minorHAnsi" w:hAnsiTheme="minorHAnsi"/>
          <w:sz w:val="24"/>
          <w:szCs w:val="24"/>
        </w:rPr>
        <w:t>has got very poor understanding on</w:t>
      </w:r>
      <w:r w:rsidRPr="00E37F1B">
        <w:rPr>
          <w:rFonts w:asciiTheme="minorHAnsi" w:hAnsiTheme="minorHAnsi"/>
          <w:sz w:val="24"/>
          <w:szCs w:val="24"/>
        </w:rPr>
        <w:t xml:space="preserve"> the indicators of the TI components. </w:t>
      </w:r>
    </w:p>
    <w:p w:rsidR="003C3AB6" w:rsidRPr="00E37F1B" w:rsidRDefault="003C3AB6" w:rsidP="005B627C">
      <w:pPr>
        <w:pStyle w:val="ListParagraph"/>
        <w:numPr>
          <w:ilvl w:val="0"/>
          <w:numId w:val="27"/>
        </w:numPr>
        <w:rPr>
          <w:rFonts w:asciiTheme="minorHAnsi" w:hAnsiTheme="minorHAnsi"/>
          <w:sz w:val="24"/>
          <w:szCs w:val="24"/>
        </w:rPr>
      </w:pPr>
      <w:r>
        <w:rPr>
          <w:rFonts w:asciiTheme="minorHAnsi" w:hAnsiTheme="minorHAnsi"/>
          <w:sz w:val="24"/>
          <w:szCs w:val="24"/>
        </w:rPr>
        <w:t>His leadership skill required to be developed.</w:t>
      </w:r>
    </w:p>
    <w:p w:rsidR="00214B06" w:rsidRPr="005C7052"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He is good in field work but technical knowledge requires development.</w:t>
      </w:r>
    </w:p>
    <w:p w:rsidR="00347F14" w:rsidRDefault="00214B0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Technical inputs recommended are: computerization and management of data, knowledge about program performance indicators, mentoring and field visit &amp; advocacy initiatives etc.</w:t>
      </w:r>
    </w:p>
    <w:p w:rsidR="005C7052" w:rsidRPr="003C3AB6" w:rsidRDefault="005C7052" w:rsidP="003C3AB6">
      <w:pPr>
        <w:pStyle w:val="ListParagraph"/>
        <w:numPr>
          <w:ilvl w:val="0"/>
          <w:numId w:val="27"/>
        </w:numPr>
        <w:rPr>
          <w:rFonts w:asciiTheme="minorHAnsi" w:hAnsiTheme="minorHAnsi"/>
          <w:sz w:val="24"/>
          <w:szCs w:val="24"/>
        </w:rPr>
      </w:pPr>
      <w:r>
        <w:rPr>
          <w:rFonts w:asciiTheme="minorHAnsi" w:hAnsiTheme="minorHAnsi"/>
          <w:sz w:val="24"/>
          <w:szCs w:val="24"/>
        </w:rPr>
        <w:t xml:space="preserve">He </w:t>
      </w:r>
      <w:r w:rsidR="003C3AB6">
        <w:rPr>
          <w:rFonts w:asciiTheme="minorHAnsi" w:hAnsiTheme="minorHAnsi"/>
          <w:sz w:val="24"/>
          <w:szCs w:val="24"/>
        </w:rPr>
        <w:t>requires</w:t>
      </w:r>
      <w:r>
        <w:rPr>
          <w:rFonts w:asciiTheme="minorHAnsi" w:hAnsiTheme="minorHAnsi"/>
          <w:sz w:val="24"/>
          <w:szCs w:val="24"/>
        </w:rPr>
        <w:t xml:space="preserve"> monitoring the proje</w:t>
      </w:r>
      <w:r w:rsidR="00DB2D00">
        <w:rPr>
          <w:rFonts w:asciiTheme="minorHAnsi" w:hAnsiTheme="minorHAnsi"/>
          <w:sz w:val="24"/>
          <w:szCs w:val="24"/>
        </w:rPr>
        <w:t>ct activity and analyzing data to</w:t>
      </w:r>
      <w:r>
        <w:rPr>
          <w:rFonts w:asciiTheme="minorHAnsi" w:hAnsiTheme="minorHAnsi"/>
          <w:sz w:val="24"/>
          <w:szCs w:val="24"/>
        </w:rPr>
        <w:t xml:space="preserve"> authenticate the validity of the same</w:t>
      </w:r>
      <w:r w:rsidR="003C3AB6">
        <w:rPr>
          <w:rFonts w:asciiTheme="minorHAnsi" w:hAnsiTheme="minorHAnsi"/>
          <w:sz w:val="24"/>
          <w:szCs w:val="24"/>
        </w:rPr>
        <w:t>.</w:t>
      </w:r>
    </w:p>
    <w:p w:rsidR="00562407" w:rsidRPr="00E37F1B" w:rsidRDefault="00562407" w:rsidP="00562407">
      <w:pPr>
        <w:rPr>
          <w:b/>
          <w:sz w:val="24"/>
          <w:szCs w:val="24"/>
        </w:rPr>
      </w:pPr>
      <w:r w:rsidRPr="00E37F1B">
        <w:rPr>
          <w:b/>
          <w:sz w:val="24"/>
          <w:szCs w:val="24"/>
        </w:rPr>
        <w:t>VIII b. ANM/Counselor</w:t>
      </w:r>
    </w:p>
    <w:p w:rsidR="00F732C6" w:rsidRPr="00E37F1B" w:rsidRDefault="00361008" w:rsidP="0001341A">
      <w:pPr>
        <w:spacing w:after="0" w:line="240" w:lineRule="auto"/>
        <w:rPr>
          <w:rFonts w:eastAsia="Times New Roman" w:cs="Times New Roman"/>
          <w:b/>
          <w:sz w:val="24"/>
          <w:szCs w:val="24"/>
          <w:lang w:val="en-IN" w:eastAsia="en-IN"/>
        </w:rPr>
      </w:pPr>
      <w:r>
        <w:rPr>
          <w:rFonts w:eastAsia="Times New Roman" w:cs="Times New Roman"/>
          <w:b/>
          <w:sz w:val="24"/>
          <w:szCs w:val="24"/>
          <w:lang w:val="en-IN" w:eastAsia="en-IN"/>
        </w:rPr>
        <w:t xml:space="preserve">Miss. </w:t>
      </w:r>
      <w:proofErr w:type="spellStart"/>
      <w:r>
        <w:rPr>
          <w:rFonts w:eastAsia="Times New Roman" w:cs="Times New Roman"/>
          <w:b/>
          <w:sz w:val="24"/>
          <w:szCs w:val="24"/>
          <w:lang w:val="en-IN" w:eastAsia="en-IN"/>
        </w:rPr>
        <w:t>Rama</w:t>
      </w:r>
      <w:proofErr w:type="spellEnd"/>
      <w:r>
        <w:rPr>
          <w:rFonts w:eastAsia="Times New Roman" w:cs="Times New Roman"/>
          <w:b/>
          <w:sz w:val="24"/>
          <w:szCs w:val="24"/>
          <w:lang w:val="en-IN" w:eastAsia="en-IN"/>
        </w:rPr>
        <w:t xml:space="preserve"> </w:t>
      </w:r>
      <w:proofErr w:type="spellStart"/>
      <w:r>
        <w:rPr>
          <w:rFonts w:eastAsia="Times New Roman" w:cs="Times New Roman"/>
          <w:b/>
          <w:sz w:val="24"/>
          <w:szCs w:val="24"/>
          <w:lang w:val="en-IN" w:eastAsia="en-IN"/>
        </w:rPr>
        <w:t>Chakraborty</w:t>
      </w:r>
      <w:proofErr w:type="spellEnd"/>
      <w:r w:rsidR="005B7998" w:rsidRPr="00E37F1B">
        <w:rPr>
          <w:b/>
          <w:sz w:val="24"/>
          <w:szCs w:val="24"/>
        </w:rPr>
        <w:t xml:space="preserve">, </w:t>
      </w:r>
      <w:r w:rsidR="00465405" w:rsidRPr="00E37F1B">
        <w:rPr>
          <w:b/>
          <w:sz w:val="24"/>
          <w:szCs w:val="24"/>
        </w:rPr>
        <w:t xml:space="preserve">                            </w:t>
      </w:r>
      <w:r w:rsidR="005B7998" w:rsidRPr="00E37F1B">
        <w:rPr>
          <w:b/>
          <w:sz w:val="24"/>
          <w:szCs w:val="24"/>
        </w:rPr>
        <w:t>Educational qual</w:t>
      </w:r>
      <w:r w:rsidR="00214B06" w:rsidRPr="00E37F1B">
        <w:rPr>
          <w:b/>
          <w:sz w:val="24"/>
          <w:szCs w:val="24"/>
        </w:rPr>
        <w:t xml:space="preserve">ification- </w:t>
      </w:r>
      <w:r>
        <w:rPr>
          <w:b/>
          <w:sz w:val="24"/>
          <w:szCs w:val="24"/>
        </w:rPr>
        <w:t>MA (Psychology)</w:t>
      </w:r>
    </w:p>
    <w:p w:rsidR="00960E30" w:rsidRPr="00E37F1B" w:rsidRDefault="00DE37F1" w:rsidP="00DE37F1">
      <w:pPr>
        <w:rPr>
          <w:b/>
          <w:sz w:val="24"/>
          <w:szCs w:val="24"/>
        </w:rPr>
      </w:pPr>
      <w:r w:rsidRPr="00E37F1B">
        <w:rPr>
          <w:b/>
          <w:sz w:val="24"/>
          <w:szCs w:val="24"/>
        </w:rPr>
        <w:lastRenderedPageBreak/>
        <w:t>E</w:t>
      </w:r>
      <w:r w:rsidR="00321EF5" w:rsidRPr="00E37F1B">
        <w:rPr>
          <w:b/>
          <w:sz w:val="24"/>
          <w:szCs w:val="24"/>
        </w:rPr>
        <w:t>xperience- She has been w</w:t>
      </w:r>
      <w:r w:rsidR="00B57FED">
        <w:rPr>
          <w:b/>
          <w:sz w:val="24"/>
          <w:szCs w:val="24"/>
        </w:rPr>
        <w:t>orking in the TI for the last few months</w:t>
      </w:r>
      <w:r w:rsidR="00321EF5" w:rsidRPr="00E37F1B">
        <w:rPr>
          <w:b/>
          <w:sz w:val="24"/>
          <w:szCs w:val="24"/>
        </w:rPr>
        <w:t xml:space="preserve"> as</w:t>
      </w:r>
      <w:r w:rsidR="00913821" w:rsidRPr="00E37F1B">
        <w:rPr>
          <w:b/>
          <w:sz w:val="24"/>
          <w:szCs w:val="24"/>
        </w:rPr>
        <w:t xml:space="preserve"> </w:t>
      </w:r>
      <w:r w:rsidR="00321EF5" w:rsidRPr="00E37F1B">
        <w:rPr>
          <w:b/>
          <w:sz w:val="24"/>
          <w:szCs w:val="24"/>
        </w:rPr>
        <w:t>a</w:t>
      </w:r>
      <w:r w:rsidR="00913821" w:rsidRPr="00E37F1B">
        <w:rPr>
          <w:b/>
          <w:sz w:val="24"/>
          <w:szCs w:val="24"/>
        </w:rPr>
        <w:t>n</w:t>
      </w:r>
      <w:r w:rsidR="00321EF5" w:rsidRPr="00E37F1B">
        <w:rPr>
          <w:b/>
          <w:sz w:val="24"/>
          <w:szCs w:val="24"/>
        </w:rPr>
        <w:t xml:space="preserve"> </w:t>
      </w:r>
      <w:r w:rsidR="0001341A" w:rsidRPr="00E37F1B">
        <w:rPr>
          <w:b/>
          <w:sz w:val="24"/>
          <w:szCs w:val="24"/>
        </w:rPr>
        <w:t>ANM/</w:t>
      </w:r>
      <w:r w:rsidR="00321EF5" w:rsidRPr="00E37F1B">
        <w:rPr>
          <w:b/>
          <w:sz w:val="24"/>
          <w:szCs w:val="24"/>
        </w:rPr>
        <w:t>counselor.</w:t>
      </w:r>
    </w:p>
    <w:p w:rsidR="00960E30" w:rsidRPr="00E37F1B" w:rsidRDefault="00913821"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He has got a very poor understanding about the basics of counseling.</w:t>
      </w:r>
    </w:p>
    <w:p w:rsidR="00913821" w:rsidRPr="005C7052" w:rsidRDefault="00913821"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His understanding about the basics of HIV/AIDs and STI is clear though.</w:t>
      </w:r>
    </w:p>
    <w:p w:rsidR="00D23BB3" w:rsidRDefault="00D23BB3" w:rsidP="005B627C">
      <w:pPr>
        <w:pStyle w:val="ListParagraph"/>
        <w:numPr>
          <w:ilvl w:val="0"/>
          <w:numId w:val="37"/>
        </w:numPr>
        <w:jc w:val="both"/>
        <w:rPr>
          <w:rFonts w:asciiTheme="minorHAnsi" w:hAnsiTheme="minorHAnsi"/>
          <w:sz w:val="24"/>
          <w:szCs w:val="24"/>
        </w:rPr>
      </w:pPr>
      <w:r w:rsidRPr="00E37F1B">
        <w:rPr>
          <w:rFonts w:asciiTheme="minorHAnsi" w:hAnsiTheme="minorHAnsi"/>
          <w:sz w:val="24"/>
          <w:szCs w:val="24"/>
        </w:rPr>
        <w:t>The counselor help</w:t>
      </w:r>
      <w:r w:rsidR="005C7052">
        <w:rPr>
          <w:rFonts w:asciiTheme="minorHAnsi" w:hAnsiTheme="minorHAnsi"/>
          <w:sz w:val="24"/>
          <w:szCs w:val="24"/>
        </w:rPr>
        <w:t>s the PO in data analysis as no M&amp;E post is sanctioned</w:t>
      </w:r>
      <w:r w:rsidRPr="00E37F1B">
        <w:rPr>
          <w:rFonts w:asciiTheme="minorHAnsi" w:hAnsiTheme="minorHAnsi"/>
          <w:sz w:val="24"/>
          <w:szCs w:val="24"/>
        </w:rPr>
        <w:t>.</w:t>
      </w:r>
    </w:p>
    <w:p w:rsidR="00953ED3" w:rsidRPr="003C3AB6" w:rsidRDefault="00BD1D6E" w:rsidP="003C3AB6">
      <w:pPr>
        <w:pStyle w:val="ListParagraph"/>
        <w:numPr>
          <w:ilvl w:val="0"/>
          <w:numId w:val="37"/>
        </w:numPr>
        <w:jc w:val="both"/>
        <w:rPr>
          <w:rFonts w:asciiTheme="minorHAnsi" w:hAnsiTheme="minorHAnsi"/>
          <w:sz w:val="24"/>
          <w:szCs w:val="24"/>
        </w:rPr>
      </w:pPr>
      <w:r>
        <w:rPr>
          <w:rFonts w:asciiTheme="minorHAnsi" w:hAnsiTheme="minorHAnsi"/>
          <w:sz w:val="24"/>
          <w:szCs w:val="24"/>
        </w:rPr>
        <w:t>The counselor is not very popular among the stakeholders.</w:t>
      </w:r>
    </w:p>
    <w:p w:rsidR="00562407" w:rsidRPr="00E37F1B" w:rsidRDefault="00562407" w:rsidP="00562407">
      <w:pPr>
        <w:rPr>
          <w:b/>
          <w:sz w:val="24"/>
          <w:szCs w:val="24"/>
        </w:rPr>
      </w:pPr>
      <w:r w:rsidRPr="00E37F1B">
        <w:rPr>
          <w:b/>
          <w:sz w:val="24"/>
          <w:szCs w:val="24"/>
        </w:rPr>
        <w:t>VIII d. ORW</w:t>
      </w:r>
    </w:p>
    <w:p w:rsidR="00F732C6" w:rsidRPr="00E37F1B" w:rsidRDefault="00A67E2B" w:rsidP="00562407">
      <w:pPr>
        <w:rPr>
          <w:b/>
          <w:sz w:val="24"/>
          <w:szCs w:val="24"/>
        </w:rPr>
      </w:pPr>
      <w:r>
        <w:rPr>
          <w:b/>
          <w:sz w:val="24"/>
          <w:szCs w:val="24"/>
        </w:rPr>
        <w:t xml:space="preserve">Mrs. </w:t>
      </w:r>
      <w:proofErr w:type="spellStart"/>
      <w:r>
        <w:rPr>
          <w:b/>
          <w:sz w:val="24"/>
          <w:szCs w:val="24"/>
        </w:rPr>
        <w:t>Ranu</w:t>
      </w:r>
      <w:proofErr w:type="spellEnd"/>
      <w:r>
        <w:rPr>
          <w:b/>
          <w:sz w:val="24"/>
          <w:szCs w:val="24"/>
        </w:rPr>
        <w:t xml:space="preserve"> </w:t>
      </w:r>
      <w:proofErr w:type="spellStart"/>
      <w:proofErr w:type="gramStart"/>
      <w:r>
        <w:rPr>
          <w:b/>
          <w:sz w:val="24"/>
          <w:szCs w:val="24"/>
        </w:rPr>
        <w:t>Saha</w:t>
      </w:r>
      <w:proofErr w:type="spellEnd"/>
      <w:r w:rsidR="00D23BB3" w:rsidRPr="00E37F1B">
        <w:rPr>
          <w:b/>
          <w:sz w:val="24"/>
          <w:szCs w:val="24"/>
        </w:rPr>
        <w:t xml:space="preserve"> </w:t>
      </w:r>
      <w:r w:rsidR="00F732C6" w:rsidRPr="00E37F1B">
        <w:rPr>
          <w:b/>
          <w:sz w:val="24"/>
          <w:szCs w:val="24"/>
        </w:rPr>
        <w:t>,</w:t>
      </w:r>
      <w:proofErr w:type="gramEnd"/>
      <w:r w:rsidR="00F732C6" w:rsidRPr="00E37F1B">
        <w:rPr>
          <w:b/>
          <w:sz w:val="24"/>
          <w:szCs w:val="24"/>
        </w:rPr>
        <w:t xml:space="preserve"> </w:t>
      </w:r>
      <w:r w:rsidR="00D23BB3" w:rsidRPr="00E37F1B">
        <w:rPr>
          <w:b/>
          <w:sz w:val="24"/>
          <w:szCs w:val="24"/>
        </w:rPr>
        <w:t xml:space="preserve">           </w:t>
      </w:r>
      <w:r w:rsidR="008F626D" w:rsidRPr="00E37F1B">
        <w:rPr>
          <w:b/>
          <w:sz w:val="24"/>
          <w:szCs w:val="24"/>
        </w:rPr>
        <w:t xml:space="preserve"> </w:t>
      </w:r>
      <w:r w:rsidR="00BD1D6E">
        <w:rPr>
          <w:b/>
          <w:sz w:val="24"/>
          <w:szCs w:val="24"/>
        </w:rPr>
        <w:t xml:space="preserve">         </w:t>
      </w:r>
      <w:r>
        <w:rPr>
          <w:b/>
          <w:sz w:val="24"/>
          <w:szCs w:val="24"/>
        </w:rPr>
        <w:t xml:space="preserve">         </w:t>
      </w:r>
      <w:r w:rsidR="00BD1D6E">
        <w:rPr>
          <w:b/>
          <w:sz w:val="24"/>
          <w:szCs w:val="24"/>
        </w:rPr>
        <w:t xml:space="preserve"> </w:t>
      </w:r>
      <w:r w:rsidR="00F732C6" w:rsidRPr="00E37F1B">
        <w:rPr>
          <w:b/>
          <w:sz w:val="24"/>
          <w:szCs w:val="24"/>
        </w:rPr>
        <w:t xml:space="preserve">Educational Qualification: </w:t>
      </w:r>
      <w:r>
        <w:rPr>
          <w:b/>
          <w:sz w:val="24"/>
          <w:szCs w:val="24"/>
        </w:rPr>
        <w:t>BA</w:t>
      </w:r>
    </w:p>
    <w:p w:rsidR="00F732C6" w:rsidRPr="00E37F1B" w:rsidRDefault="0001341A" w:rsidP="00562407">
      <w:pPr>
        <w:rPr>
          <w:rFonts w:eastAsia="Times New Roman" w:cs="Times New Roman"/>
          <w:sz w:val="24"/>
          <w:szCs w:val="24"/>
          <w:lang w:val="en-IN" w:eastAsia="en-IN"/>
        </w:rPr>
      </w:pPr>
      <w:proofErr w:type="spellStart"/>
      <w:r w:rsidRPr="00E37F1B">
        <w:rPr>
          <w:b/>
          <w:sz w:val="24"/>
          <w:szCs w:val="24"/>
        </w:rPr>
        <w:t>Mr</w:t>
      </w:r>
      <w:proofErr w:type="spellEnd"/>
      <w:r w:rsidR="00A67E2B">
        <w:rPr>
          <w:rFonts w:eastAsia="Times New Roman" w:cs="Times New Roman"/>
          <w:b/>
          <w:sz w:val="24"/>
          <w:szCs w:val="24"/>
          <w:lang w:val="en-IN" w:eastAsia="en-IN"/>
        </w:rPr>
        <w:t xml:space="preserve">. </w:t>
      </w:r>
      <w:proofErr w:type="spellStart"/>
      <w:r w:rsidR="00A67E2B">
        <w:rPr>
          <w:rFonts w:eastAsia="Times New Roman" w:cs="Times New Roman"/>
          <w:b/>
          <w:sz w:val="24"/>
          <w:szCs w:val="24"/>
          <w:lang w:val="en-IN" w:eastAsia="en-IN"/>
        </w:rPr>
        <w:t>Subir</w:t>
      </w:r>
      <w:proofErr w:type="spellEnd"/>
      <w:r w:rsidR="00A67E2B">
        <w:rPr>
          <w:rFonts w:eastAsia="Times New Roman" w:cs="Times New Roman"/>
          <w:b/>
          <w:sz w:val="24"/>
          <w:szCs w:val="24"/>
          <w:lang w:val="en-IN" w:eastAsia="en-IN"/>
        </w:rPr>
        <w:t xml:space="preserve"> Das</w:t>
      </w:r>
      <w:r w:rsidR="00F732C6" w:rsidRPr="00E37F1B">
        <w:rPr>
          <w:b/>
          <w:sz w:val="24"/>
          <w:szCs w:val="24"/>
        </w:rPr>
        <w:t>,</w:t>
      </w:r>
      <w:r w:rsidR="00BD1D6E">
        <w:rPr>
          <w:b/>
          <w:sz w:val="24"/>
          <w:szCs w:val="24"/>
        </w:rPr>
        <w:t xml:space="preserve">           </w:t>
      </w:r>
      <w:r w:rsidR="00F732C6" w:rsidRPr="00E37F1B">
        <w:rPr>
          <w:b/>
          <w:sz w:val="24"/>
          <w:szCs w:val="24"/>
        </w:rPr>
        <w:t xml:space="preserve"> </w:t>
      </w:r>
      <w:r w:rsidRPr="00E37F1B">
        <w:rPr>
          <w:b/>
          <w:sz w:val="24"/>
          <w:szCs w:val="24"/>
        </w:rPr>
        <w:t xml:space="preserve">             </w:t>
      </w:r>
      <w:r w:rsidR="00A67E2B">
        <w:rPr>
          <w:b/>
          <w:sz w:val="24"/>
          <w:szCs w:val="24"/>
        </w:rPr>
        <w:t xml:space="preserve">           </w:t>
      </w:r>
      <w:r w:rsidRPr="00E37F1B">
        <w:rPr>
          <w:b/>
          <w:sz w:val="24"/>
          <w:szCs w:val="24"/>
        </w:rPr>
        <w:t xml:space="preserve"> </w:t>
      </w:r>
      <w:r w:rsidR="00F732C6" w:rsidRPr="00E37F1B">
        <w:rPr>
          <w:b/>
          <w:sz w:val="24"/>
          <w:szCs w:val="24"/>
        </w:rPr>
        <w:t>Educational Qu</w:t>
      </w:r>
      <w:r w:rsidR="00AC6CD9" w:rsidRPr="00E37F1B">
        <w:rPr>
          <w:b/>
          <w:sz w:val="24"/>
          <w:szCs w:val="24"/>
        </w:rPr>
        <w:t xml:space="preserve">alification: </w:t>
      </w:r>
      <w:r w:rsidR="00D23BB3" w:rsidRPr="00E37F1B">
        <w:rPr>
          <w:b/>
          <w:sz w:val="24"/>
          <w:szCs w:val="24"/>
        </w:rPr>
        <w:t>B</w:t>
      </w:r>
      <w:r w:rsidR="00A67E2B">
        <w:rPr>
          <w:b/>
          <w:sz w:val="24"/>
          <w:szCs w:val="24"/>
        </w:rPr>
        <w:t>A</w:t>
      </w:r>
    </w:p>
    <w:p w:rsidR="0001341A" w:rsidRPr="00BD1D6E" w:rsidRDefault="00A67E2B" w:rsidP="00BD1D6E">
      <w:pPr>
        <w:rPr>
          <w:b/>
          <w:sz w:val="24"/>
          <w:szCs w:val="24"/>
        </w:rPr>
      </w:pPr>
      <w:r>
        <w:rPr>
          <w:b/>
          <w:sz w:val="24"/>
          <w:szCs w:val="24"/>
        </w:rPr>
        <w:t xml:space="preserve">Mrs. </w:t>
      </w:r>
      <w:proofErr w:type="spellStart"/>
      <w:r>
        <w:rPr>
          <w:b/>
          <w:sz w:val="24"/>
          <w:szCs w:val="24"/>
        </w:rPr>
        <w:t>Madhumita</w:t>
      </w:r>
      <w:proofErr w:type="spellEnd"/>
      <w:r>
        <w:rPr>
          <w:b/>
          <w:sz w:val="24"/>
          <w:szCs w:val="24"/>
        </w:rPr>
        <w:t xml:space="preserve"> Das</w:t>
      </w:r>
      <w:r w:rsidR="008F626D" w:rsidRPr="00E37F1B">
        <w:rPr>
          <w:b/>
          <w:sz w:val="24"/>
          <w:szCs w:val="24"/>
        </w:rPr>
        <w:t xml:space="preserve">, </w:t>
      </w:r>
      <w:r w:rsidR="00F732C6" w:rsidRPr="00E37F1B">
        <w:rPr>
          <w:b/>
          <w:sz w:val="24"/>
          <w:szCs w:val="24"/>
        </w:rPr>
        <w:t xml:space="preserve"> </w:t>
      </w:r>
      <w:r w:rsidR="008F626D" w:rsidRPr="00E37F1B">
        <w:rPr>
          <w:b/>
          <w:sz w:val="24"/>
          <w:szCs w:val="24"/>
        </w:rPr>
        <w:t xml:space="preserve">               </w:t>
      </w:r>
      <w:r w:rsidR="00D23BB3" w:rsidRPr="00E37F1B">
        <w:rPr>
          <w:b/>
          <w:sz w:val="24"/>
          <w:szCs w:val="24"/>
        </w:rPr>
        <w:t xml:space="preserve"> </w:t>
      </w:r>
      <w:r w:rsidR="00BD1D6E">
        <w:rPr>
          <w:b/>
          <w:sz w:val="24"/>
          <w:szCs w:val="24"/>
        </w:rPr>
        <w:t xml:space="preserve">    </w:t>
      </w:r>
      <w:r>
        <w:rPr>
          <w:b/>
          <w:sz w:val="24"/>
          <w:szCs w:val="24"/>
        </w:rPr>
        <w:t xml:space="preserve"> </w:t>
      </w:r>
      <w:r w:rsidR="00D23BB3" w:rsidRPr="00E37F1B">
        <w:rPr>
          <w:b/>
          <w:sz w:val="24"/>
          <w:szCs w:val="24"/>
        </w:rPr>
        <w:t>Educational Qualification:</w:t>
      </w:r>
      <w:r w:rsidR="00BD1D6E">
        <w:rPr>
          <w:b/>
          <w:sz w:val="24"/>
          <w:szCs w:val="24"/>
        </w:rPr>
        <w:t xml:space="preserve"> BA</w:t>
      </w:r>
    </w:p>
    <w:p w:rsidR="00456607" w:rsidRPr="00E37F1B" w:rsidRDefault="00456607" w:rsidP="00456607">
      <w:pPr>
        <w:spacing w:after="0" w:line="240" w:lineRule="auto"/>
        <w:rPr>
          <w:rFonts w:eastAsia="Times New Roman" w:cs="Times New Roman"/>
          <w:b/>
          <w:sz w:val="24"/>
          <w:szCs w:val="24"/>
          <w:lang w:val="en-IN" w:eastAsia="en-IN"/>
        </w:rPr>
      </w:pPr>
    </w:p>
    <w:p w:rsidR="00AA08C0" w:rsidRPr="00E37F1B" w:rsidRDefault="00AE1AF6"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No ORWs</w:t>
      </w:r>
      <w:r w:rsidR="00456607" w:rsidRPr="00E37F1B">
        <w:rPr>
          <w:rFonts w:asciiTheme="minorHAnsi" w:hAnsiTheme="minorHAnsi"/>
          <w:sz w:val="24"/>
          <w:szCs w:val="24"/>
        </w:rPr>
        <w:t xml:space="preserve"> are from the community</w:t>
      </w:r>
      <w:r w:rsidR="00AA08C0" w:rsidRPr="00E37F1B">
        <w:rPr>
          <w:rFonts w:asciiTheme="minorHAnsi" w:hAnsiTheme="minorHAnsi"/>
          <w:sz w:val="24"/>
          <w:szCs w:val="24"/>
        </w:rPr>
        <w:t>.</w:t>
      </w:r>
    </w:p>
    <w:p w:rsidR="00C619F7" w:rsidRPr="00E37F1B" w:rsidRDefault="00BD1D6E" w:rsidP="005B627C">
      <w:pPr>
        <w:pStyle w:val="ListParagraph"/>
        <w:numPr>
          <w:ilvl w:val="0"/>
          <w:numId w:val="28"/>
        </w:numPr>
        <w:rPr>
          <w:rFonts w:asciiTheme="minorHAnsi" w:hAnsiTheme="minorHAnsi"/>
          <w:sz w:val="24"/>
          <w:szCs w:val="24"/>
        </w:rPr>
      </w:pPr>
      <w:r>
        <w:rPr>
          <w:rFonts w:asciiTheme="minorHAnsi" w:hAnsiTheme="minorHAnsi"/>
          <w:sz w:val="24"/>
          <w:szCs w:val="24"/>
        </w:rPr>
        <w:t>Most</w:t>
      </w:r>
      <w:r w:rsidR="00C619F7" w:rsidRPr="00E37F1B">
        <w:rPr>
          <w:rFonts w:asciiTheme="minorHAnsi" w:hAnsiTheme="minorHAnsi"/>
          <w:sz w:val="24"/>
          <w:szCs w:val="24"/>
        </w:rPr>
        <w:t xml:space="preserve"> of them are young in the TI and they have not been provided with proper induction.</w:t>
      </w:r>
    </w:p>
    <w:p w:rsidR="00C619F7" w:rsidRPr="00E37F1B" w:rsidRDefault="00C619F7"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 ORWs clarity about risk assessment requires enhancement.</w:t>
      </w:r>
    </w:p>
    <w:p w:rsidR="00AA08C0" w:rsidRPr="00E37F1B" w:rsidRDefault="00C619F7"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They have very poor</w:t>
      </w:r>
      <w:r w:rsidR="00AA08C0" w:rsidRPr="00E37F1B">
        <w:rPr>
          <w:rFonts w:asciiTheme="minorHAnsi" w:hAnsiTheme="minorHAnsi"/>
          <w:sz w:val="24"/>
          <w:szCs w:val="24"/>
        </w:rPr>
        <w:t xml:space="preserve"> kn</w:t>
      </w:r>
      <w:r w:rsidR="00FA1B83" w:rsidRPr="00E37F1B">
        <w:rPr>
          <w:rFonts w:asciiTheme="minorHAnsi" w:hAnsiTheme="minorHAnsi"/>
          <w:sz w:val="24"/>
          <w:szCs w:val="24"/>
        </w:rPr>
        <w:t>owledge on various targets, out</w:t>
      </w:r>
      <w:r w:rsidR="00AA08C0" w:rsidRPr="00E37F1B">
        <w:rPr>
          <w:rFonts w:asciiTheme="minorHAnsi" w:hAnsiTheme="minorHAnsi"/>
          <w:sz w:val="24"/>
          <w:szCs w:val="24"/>
        </w:rPr>
        <w:t>reach plan, STI symptoms,</w:t>
      </w:r>
      <w:r w:rsidR="00562407" w:rsidRPr="00E37F1B">
        <w:rPr>
          <w:rFonts w:asciiTheme="minorHAnsi" w:hAnsiTheme="minorHAnsi"/>
          <w:sz w:val="24"/>
          <w:szCs w:val="24"/>
        </w:rPr>
        <w:t xml:space="preserve"> importance of RMC and ICTC testing</w:t>
      </w:r>
      <w:r w:rsidR="00AA08C0" w:rsidRPr="00E37F1B">
        <w:rPr>
          <w:rFonts w:asciiTheme="minorHAnsi" w:hAnsiTheme="minorHAnsi"/>
          <w:sz w:val="24"/>
          <w:szCs w:val="24"/>
        </w:rPr>
        <w:t>.</w:t>
      </w:r>
    </w:p>
    <w:p w:rsidR="00AA08C0" w:rsidRPr="00E37F1B"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They share a good rapport with their PEs.</w:t>
      </w:r>
    </w:p>
    <w:p w:rsidR="00456607" w:rsidRPr="00E37F1B" w:rsidRDefault="00AA08C0" w:rsidP="005B627C">
      <w:pPr>
        <w:pStyle w:val="ListParagraph"/>
        <w:numPr>
          <w:ilvl w:val="0"/>
          <w:numId w:val="28"/>
        </w:numPr>
        <w:rPr>
          <w:rFonts w:asciiTheme="minorHAnsi" w:hAnsiTheme="minorHAnsi"/>
          <w:sz w:val="24"/>
          <w:szCs w:val="24"/>
        </w:rPr>
      </w:pPr>
      <w:r w:rsidRPr="00E37F1B">
        <w:rPr>
          <w:rFonts w:asciiTheme="minorHAnsi" w:hAnsiTheme="minorHAnsi"/>
          <w:sz w:val="24"/>
          <w:szCs w:val="24"/>
        </w:rPr>
        <w:t xml:space="preserve">ORWs are aware and confident about field </w:t>
      </w:r>
      <w:r w:rsidR="00FA1B83" w:rsidRPr="00E37F1B">
        <w:rPr>
          <w:rFonts w:asciiTheme="minorHAnsi" w:hAnsiTheme="minorHAnsi"/>
          <w:sz w:val="24"/>
          <w:szCs w:val="24"/>
        </w:rPr>
        <w:t>level situation which is</w:t>
      </w:r>
      <w:r w:rsidRPr="00E37F1B">
        <w:rPr>
          <w:rFonts w:asciiTheme="minorHAnsi" w:hAnsiTheme="minorHAnsi"/>
          <w:sz w:val="24"/>
          <w:szCs w:val="24"/>
        </w:rPr>
        <w:t xml:space="preserve"> a great sign.</w:t>
      </w:r>
    </w:p>
    <w:p w:rsidR="00562407" w:rsidRPr="00E37F1B" w:rsidRDefault="00D465C7" w:rsidP="00562407">
      <w:pPr>
        <w:rPr>
          <w:b/>
          <w:sz w:val="24"/>
          <w:szCs w:val="24"/>
        </w:rPr>
      </w:pPr>
      <w:r w:rsidRPr="00E37F1B">
        <w:rPr>
          <w:b/>
          <w:sz w:val="24"/>
          <w:szCs w:val="24"/>
        </w:rPr>
        <w:t xml:space="preserve">        </w:t>
      </w:r>
      <w:r w:rsidR="00562407" w:rsidRPr="00E37F1B">
        <w:rPr>
          <w:b/>
          <w:sz w:val="24"/>
          <w:szCs w:val="24"/>
        </w:rPr>
        <w:t>VIII e. Peer educators</w:t>
      </w:r>
    </w:p>
    <w:p w:rsidR="00BE7ED8" w:rsidRPr="00DB2D00" w:rsidRDefault="00AC6CD9" w:rsidP="00DB2D00">
      <w:pPr>
        <w:rPr>
          <w:b/>
          <w:sz w:val="24"/>
          <w:szCs w:val="24"/>
        </w:rPr>
      </w:pPr>
      <w:r w:rsidRPr="00E37F1B">
        <w:rPr>
          <w:b/>
          <w:sz w:val="24"/>
          <w:szCs w:val="24"/>
        </w:rPr>
        <w:t xml:space="preserve">       </w:t>
      </w:r>
      <w:r w:rsidR="00314AC6" w:rsidRPr="00E37F1B">
        <w:rPr>
          <w:b/>
          <w:sz w:val="24"/>
          <w:szCs w:val="24"/>
        </w:rPr>
        <w:t xml:space="preserve"> PEs</w:t>
      </w:r>
      <w:r w:rsidR="00AE1AF6" w:rsidRPr="00E37F1B">
        <w:rPr>
          <w:b/>
          <w:sz w:val="24"/>
          <w:szCs w:val="24"/>
        </w:rPr>
        <w:t xml:space="preserve"> </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They have knowledge on importance of RMC and ICTC testing.</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Excellent communication skills</w:t>
      </w:r>
      <w:r w:rsidR="00DB2D00">
        <w:rPr>
          <w:rFonts w:asciiTheme="minorHAnsi" w:hAnsiTheme="minorHAnsi"/>
          <w:sz w:val="24"/>
          <w:szCs w:val="24"/>
        </w:rPr>
        <w:t xml:space="preserve"> among the PEs</w:t>
      </w:r>
      <w:r w:rsidRPr="00E37F1B">
        <w:rPr>
          <w:rFonts w:asciiTheme="minorHAnsi" w:hAnsiTheme="minorHAnsi"/>
          <w:sz w:val="24"/>
          <w:szCs w:val="24"/>
        </w:rPr>
        <w:t>.</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Demonstration skills require improvement.</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Knowledge on symptoms of STI, knowledge about service facilities etc</w:t>
      </w:r>
      <w:r w:rsidR="00DB2D00">
        <w:rPr>
          <w:rFonts w:asciiTheme="minorHAnsi" w:hAnsiTheme="minorHAnsi"/>
          <w:sz w:val="24"/>
          <w:szCs w:val="24"/>
        </w:rPr>
        <w:t xml:space="preserve"> is good among the</w:t>
      </w:r>
      <w:r w:rsidR="00AE1AF6" w:rsidRPr="00E37F1B">
        <w:rPr>
          <w:rFonts w:asciiTheme="minorHAnsi" w:hAnsiTheme="minorHAnsi"/>
          <w:sz w:val="24"/>
          <w:szCs w:val="24"/>
        </w:rPr>
        <w:t xml:space="preserve"> PEs</w:t>
      </w:r>
      <w:r w:rsidRPr="00E37F1B">
        <w:rPr>
          <w:rFonts w:asciiTheme="minorHAnsi" w:hAnsiTheme="minorHAnsi"/>
          <w:sz w:val="24"/>
          <w:szCs w:val="24"/>
        </w:rPr>
        <w:t>.</w:t>
      </w:r>
    </w:p>
    <w:p w:rsidR="00BE7ED8" w:rsidRPr="00E37F1B" w:rsidRDefault="00BE7ED8" w:rsidP="005B627C">
      <w:pPr>
        <w:pStyle w:val="ListParagraph"/>
        <w:numPr>
          <w:ilvl w:val="0"/>
          <w:numId w:val="29"/>
        </w:numPr>
        <w:rPr>
          <w:rFonts w:asciiTheme="minorHAnsi" w:hAnsiTheme="minorHAnsi"/>
          <w:sz w:val="24"/>
          <w:szCs w:val="24"/>
        </w:rPr>
      </w:pPr>
      <w:r w:rsidRPr="00E37F1B">
        <w:rPr>
          <w:rFonts w:asciiTheme="minorHAnsi" w:hAnsiTheme="minorHAnsi"/>
          <w:sz w:val="24"/>
          <w:szCs w:val="24"/>
        </w:rPr>
        <w:t>The PEs are quite involved in the project and the TI require to ensure greater involvement of the PEs in the intervention.</w:t>
      </w:r>
    </w:p>
    <w:p w:rsidR="00562407" w:rsidRPr="00E37F1B" w:rsidRDefault="00BD1D6E" w:rsidP="00D465C7">
      <w:pPr>
        <w:rPr>
          <w:b/>
          <w:sz w:val="24"/>
          <w:szCs w:val="24"/>
        </w:rPr>
      </w:pPr>
      <w:r>
        <w:rPr>
          <w:b/>
          <w:sz w:val="24"/>
          <w:szCs w:val="24"/>
        </w:rPr>
        <w:t xml:space="preserve"> </w:t>
      </w:r>
      <w:r w:rsidR="00D465C7" w:rsidRPr="00E37F1B">
        <w:rPr>
          <w:b/>
          <w:sz w:val="24"/>
          <w:szCs w:val="24"/>
        </w:rPr>
        <w:t xml:space="preserve">              </w:t>
      </w:r>
      <w:r w:rsidR="00562407" w:rsidRPr="00E37F1B">
        <w:rPr>
          <w:b/>
          <w:sz w:val="24"/>
          <w:szCs w:val="24"/>
        </w:rPr>
        <w:t>IX. a. Outreach activity in Core TI project</w:t>
      </w:r>
    </w:p>
    <w:p w:rsidR="00562407" w:rsidRPr="00E37F1B" w:rsidRDefault="00562407" w:rsidP="00562407">
      <w:pPr>
        <w:ind w:left="720"/>
        <w:rPr>
          <w:sz w:val="24"/>
          <w:szCs w:val="24"/>
        </w:rPr>
      </w:pPr>
      <w:r w:rsidRPr="00E37F1B">
        <w:rPr>
          <w:sz w:val="24"/>
          <w:szCs w:val="24"/>
        </w:rPr>
        <w:t>Interact with all PEs (FSW, MSM and IDU), interact with all ORWs.  Outreach activities should reflect in the service uptake. Evidence based outreach plan, outreach monitoring, hotspot wise micro plan and its clarity to staff and PEs etc.</w:t>
      </w:r>
    </w:p>
    <w:p w:rsidR="00B9501B" w:rsidRPr="00E37F1B" w:rsidRDefault="008975DD"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lastRenderedPageBreak/>
        <w:t xml:space="preserve">The PEs and ORWs conduct regular session with the HRGs and it is evident that the population is indeed going to the facilities. </w:t>
      </w:r>
    </w:p>
    <w:p w:rsidR="00B9501B" w:rsidRPr="00E37F1B" w:rsidRDefault="008975DD"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 xml:space="preserve">Service uptake is yet to be spontaneous and most of them are referred to the facilities </w:t>
      </w:r>
      <w:r w:rsidR="009F06A9" w:rsidRPr="00E37F1B">
        <w:rPr>
          <w:rFonts w:asciiTheme="minorHAnsi" w:hAnsiTheme="minorHAnsi"/>
          <w:sz w:val="24"/>
          <w:szCs w:val="24"/>
        </w:rPr>
        <w:t xml:space="preserve">being accompanied </w:t>
      </w:r>
      <w:r w:rsidRPr="00E37F1B">
        <w:rPr>
          <w:rFonts w:asciiTheme="minorHAnsi" w:hAnsiTheme="minorHAnsi"/>
          <w:sz w:val="24"/>
          <w:szCs w:val="24"/>
        </w:rPr>
        <w:t xml:space="preserve">to avail the services. </w:t>
      </w:r>
    </w:p>
    <w:p w:rsidR="00A435D1" w:rsidRDefault="009F06A9" w:rsidP="005B627C">
      <w:pPr>
        <w:pStyle w:val="NoSpacing"/>
        <w:numPr>
          <w:ilvl w:val="0"/>
          <w:numId w:val="27"/>
        </w:numPr>
        <w:rPr>
          <w:rFonts w:asciiTheme="minorHAnsi" w:hAnsiTheme="minorHAnsi"/>
          <w:sz w:val="24"/>
          <w:szCs w:val="24"/>
        </w:rPr>
      </w:pPr>
      <w:r w:rsidRPr="00E37F1B">
        <w:rPr>
          <w:rFonts w:asciiTheme="minorHAnsi" w:hAnsiTheme="minorHAnsi"/>
          <w:sz w:val="24"/>
          <w:szCs w:val="24"/>
        </w:rPr>
        <w:t>M</w:t>
      </w:r>
      <w:r w:rsidR="008975DD" w:rsidRPr="00E37F1B">
        <w:rPr>
          <w:rFonts w:asciiTheme="minorHAnsi" w:hAnsiTheme="minorHAnsi"/>
          <w:sz w:val="24"/>
          <w:szCs w:val="24"/>
        </w:rPr>
        <w:t>ost of th</w:t>
      </w:r>
      <w:r w:rsidR="00BD1D6E">
        <w:rPr>
          <w:rFonts w:asciiTheme="minorHAnsi" w:hAnsiTheme="minorHAnsi"/>
          <w:sz w:val="24"/>
          <w:szCs w:val="24"/>
        </w:rPr>
        <w:t>e hotspots are</w:t>
      </w:r>
      <w:r w:rsidR="00057231" w:rsidRPr="00E37F1B">
        <w:rPr>
          <w:rFonts w:asciiTheme="minorHAnsi" w:hAnsiTheme="minorHAnsi"/>
          <w:sz w:val="24"/>
          <w:szCs w:val="24"/>
        </w:rPr>
        <w:t xml:space="preserve"> dispersed</w:t>
      </w:r>
      <w:r w:rsidR="008975DD" w:rsidRPr="00E37F1B">
        <w:rPr>
          <w:rFonts w:asciiTheme="minorHAnsi" w:hAnsiTheme="minorHAnsi"/>
          <w:sz w:val="24"/>
          <w:szCs w:val="24"/>
        </w:rPr>
        <w:t xml:space="preserve"> so outreach is not possible </w:t>
      </w:r>
      <w:r w:rsidR="00CE0EC1" w:rsidRPr="00E37F1B">
        <w:rPr>
          <w:rFonts w:asciiTheme="minorHAnsi" w:hAnsiTheme="minorHAnsi"/>
          <w:sz w:val="24"/>
          <w:szCs w:val="24"/>
        </w:rPr>
        <w:t>at every point of time. They need</w:t>
      </w:r>
      <w:r w:rsidR="008975DD" w:rsidRPr="00E37F1B">
        <w:rPr>
          <w:rFonts w:asciiTheme="minorHAnsi" w:hAnsiTheme="minorHAnsi"/>
          <w:sz w:val="24"/>
          <w:szCs w:val="24"/>
        </w:rPr>
        <w:t xml:space="preserve"> to plan out</w:t>
      </w:r>
      <w:r w:rsidR="00057231" w:rsidRPr="00E37F1B">
        <w:rPr>
          <w:rFonts w:asciiTheme="minorHAnsi" w:hAnsiTheme="minorHAnsi"/>
          <w:sz w:val="24"/>
          <w:szCs w:val="24"/>
        </w:rPr>
        <w:t>reach keeping in lieu the distance</w:t>
      </w:r>
      <w:r w:rsidRPr="00E37F1B">
        <w:rPr>
          <w:rFonts w:asciiTheme="minorHAnsi" w:hAnsiTheme="minorHAnsi"/>
          <w:sz w:val="24"/>
          <w:szCs w:val="24"/>
        </w:rPr>
        <w:t xml:space="preserve"> and availability</w:t>
      </w:r>
      <w:r w:rsidR="00BD1D6E">
        <w:rPr>
          <w:rFonts w:asciiTheme="minorHAnsi" w:hAnsiTheme="minorHAnsi"/>
          <w:sz w:val="24"/>
          <w:szCs w:val="24"/>
        </w:rPr>
        <w:t xml:space="preserve"> issues. </w:t>
      </w:r>
    </w:p>
    <w:p w:rsidR="00BD1D6E" w:rsidRDefault="00BD1D6E" w:rsidP="005B627C">
      <w:pPr>
        <w:pStyle w:val="NoSpacing"/>
        <w:numPr>
          <w:ilvl w:val="0"/>
          <w:numId w:val="27"/>
        </w:numPr>
        <w:rPr>
          <w:rFonts w:asciiTheme="minorHAnsi" w:hAnsiTheme="minorHAnsi"/>
          <w:sz w:val="24"/>
          <w:szCs w:val="24"/>
        </w:rPr>
      </w:pPr>
      <w:r>
        <w:rPr>
          <w:rFonts w:asciiTheme="minorHAnsi" w:hAnsiTheme="minorHAnsi"/>
          <w:sz w:val="24"/>
          <w:szCs w:val="24"/>
        </w:rPr>
        <w:t>Outreach monitoring need to be more frequent.</w:t>
      </w:r>
    </w:p>
    <w:p w:rsidR="00BD1D6E" w:rsidRPr="00BD1D6E" w:rsidRDefault="003C3AB6" w:rsidP="005B627C">
      <w:pPr>
        <w:pStyle w:val="NoSpacing"/>
        <w:numPr>
          <w:ilvl w:val="0"/>
          <w:numId w:val="27"/>
        </w:numPr>
        <w:rPr>
          <w:rFonts w:asciiTheme="minorHAnsi" w:hAnsiTheme="minorHAnsi"/>
          <w:sz w:val="24"/>
          <w:szCs w:val="24"/>
        </w:rPr>
      </w:pPr>
      <w:r>
        <w:rPr>
          <w:rFonts w:asciiTheme="minorHAnsi" w:hAnsiTheme="minorHAnsi"/>
          <w:sz w:val="24"/>
          <w:szCs w:val="24"/>
        </w:rPr>
        <w:t>H</w:t>
      </w:r>
      <w:r w:rsidR="00BD1D6E">
        <w:rPr>
          <w:rFonts w:asciiTheme="minorHAnsi" w:hAnsiTheme="minorHAnsi"/>
          <w:sz w:val="24"/>
          <w:szCs w:val="24"/>
        </w:rPr>
        <w:t xml:space="preserve">otspot analysis done </w:t>
      </w:r>
      <w:r>
        <w:rPr>
          <w:rFonts w:asciiTheme="minorHAnsi" w:hAnsiTheme="minorHAnsi"/>
          <w:sz w:val="24"/>
          <w:szCs w:val="24"/>
        </w:rPr>
        <w:t>but it is doubtful to what extent it is used for</w:t>
      </w:r>
      <w:r w:rsidR="00BD1D6E">
        <w:rPr>
          <w:rFonts w:asciiTheme="minorHAnsi" w:hAnsiTheme="minorHAnsi"/>
          <w:sz w:val="24"/>
          <w:szCs w:val="24"/>
        </w:rPr>
        <w:t xml:space="preserve"> micro level hotspot p</w:t>
      </w:r>
      <w:r>
        <w:rPr>
          <w:rFonts w:asciiTheme="minorHAnsi" w:hAnsiTheme="minorHAnsi"/>
          <w:sz w:val="24"/>
          <w:szCs w:val="24"/>
        </w:rPr>
        <w:t>lanning</w:t>
      </w:r>
      <w:r w:rsidR="00BD1D6E">
        <w:rPr>
          <w:rFonts w:asciiTheme="minorHAnsi" w:hAnsiTheme="minorHAnsi"/>
          <w:sz w:val="24"/>
          <w:szCs w:val="24"/>
        </w:rPr>
        <w:t>.</w:t>
      </w:r>
    </w:p>
    <w:p w:rsidR="008A4B78" w:rsidRPr="00E37F1B" w:rsidRDefault="008A4B78" w:rsidP="009B059A">
      <w:pPr>
        <w:pStyle w:val="NoSpacing"/>
        <w:rPr>
          <w:rFonts w:asciiTheme="minorHAnsi" w:hAnsiTheme="minorHAnsi"/>
          <w:sz w:val="24"/>
          <w:szCs w:val="24"/>
        </w:rPr>
      </w:pPr>
    </w:p>
    <w:p w:rsidR="00562407" w:rsidRPr="00E37F1B" w:rsidRDefault="00562407" w:rsidP="00562407">
      <w:pPr>
        <w:ind w:firstLine="720"/>
        <w:rPr>
          <w:b/>
          <w:sz w:val="24"/>
          <w:szCs w:val="24"/>
        </w:rPr>
      </w:pPr>
      <w:r w:rsidRPr="00E37F1B">
        <w:rPr>
          <w:b/>
          <w:sz w:val="24"/>
          <w:szCs w:val="24"/>
        </w:rPr>
        <w:t>X. Services</w:t>
      </w:r>
    </w:p>
    <w:p w:rsidR="00562407" w:rsidRPr="00E37F1B" w:rsidRDefault="00562407" w:rsidP="00562407">
      <w:pPr>
        <w:rPr>
          <w:sz w:val="24"/>
          <w:szCs w:val="24"/>
        </w:rPr>
      </w:pPr>
      <w:r w:rsidRPr="00E37F1B">
        <w:rPr>
          <w:sz w:val="24"/>
          <w:szCs w:val="24"/>
        </w:rPr>
        <w:tab/>
        <w:t>Overall service uptake in the project, quality of services and service d</w:t>
      </w:r>
      <w:r w:rsidR="00BD1D6E">
        <w:rPr>
          <w:sz w:val="24"/>
          <w:szCs w:val="24"/>
        </w:rPr>
        <w:t xml:space="preserve">elivery, satisfactory level of </w:t>
      </w:r>
      <w:r w:rsidRPr="00E37F1B">
        <w:rPr>
          <w:sz w:val="24"/>
          <w:szCs w:val="24"/>
        </w:rPr>
        <w:t xml:space="preserve">HRGs,  </w:t>
      </w:r>
    </w:p>
    <w:p w:rsidR="00AE1AF6" w:rsidRPr="00E37F1B" w:rsidRDefault="00AE1AF6"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Overall the community seems to be satisfied by the services provided by the project team.</w:t>
      </w:r>
    </w:p>
    <w:p w:rsidR="00E632B2" w:rsidRDefault="00BD1D6E" w:rsidP="005B627C">
      <w:pPr>
        <w:pStyle w:val="ListParagraph"/>
        <w:numPr>
          <w:ilvl w:val="0"/>
          <w:numId w:val="27"/>
        </w:numPr>
        <w:rPr>
          <w:rFonts w:asciiTheme="minorHAnsi" w:hAnsiTheme="minorHAnsi"/>
          <w:sz w:val="24"/>
          <w:szCs w:val="24"/>
        </w:rPr>
      </w:pPr>
      <w:r>
        <w:rPr>
          <w:rFonts w:asciiTheme="minorHAnsi" w:hAnsiTheme="minorHAnsi"/>
          <w:sz w:val="24"/>
          <w:szCs w:val="24"/>
        </w:rPr>
        <w:t>The STI clinic in the PPP</w:t>
      </w:r>
      <w:r w:rsidR="00050BDF" w:rsidRPr="00E37F1B">
        <w:rPr>
          <w:rFonts w:asciiTheme="minorHAnsi" w:hAnsiTheme="minorHAnsi"/>
          <w:sz w:val="24"/>
          <w:szCs w:val="24"/>
        </w:rPr>
        <w:t xml:space="preserve"> is run by a </w:t>
      </w:r>
      <w:r>
        <w:rPr>
          <w:rFonts w:asciiTheme="minorHAnsi" w:hAnsiTheme="minorHAnsi"/>
          <w:sz w:val="24"/>
          <w:szCs w:val="24"/>
        </w:rPr>
        <w:t>gynecologist doctor and he is yet to be</w:t>
      </w:r>
      <w:r w:rsidR="00050BDF" w:rsidRPr="00E37F1B">
        <w:rPr>
          <w:rFonts w:asciiTheme="minorHAnsi" w:hAnsiTheme="minorHAnsi"/>
          <w:sz w:val="24"/>
          <w:szCs w:val="24"/>
        </w:rPr>
        <w:t xml:space="preserve"> trained o</w:t>
      </w:r>
      <w:r w:rsidR="0050103F">
        <w:rPr>
          <w:rFonts w:asciiTheme="minorHAnsi" w:hAnsiTheme="minorHAnsi"/>
          <w:sz w:val="24"/>
          <w:szCs w:val="24"/>
        </w:rPr>
        <w:t xml:space="preserve">n </w:t>
      </w:r>
      <w:proofErr w:type="spellStart"/>
      <w:r w:rsidR="0050103F">
        <w:rPr>
          <w:rFonts w:asciiTheme="minorHAnsi" w:hAnsiTheme="minorHAnsi"/>
          <w:sz w:val="24"/>
          <w:szCs w:val="24"/>
        </w:rPr>
        <w:t>Sy</w:t>
      </w:r>
      <w:r w:rsidR="003C3AB6">
        <w:rPr>
          <w:rFonts w:asciiTheme="minorHAnsi" w:hAnsiTheme="minorHAnsi"/>
          <w:sz w:val="24"/>
          <w:szCs w:val="24"/>
        </w:rPr>
        <w:t>n</w:t>
      </w:r>
      <w:r w:rsidR="0050103F">
        <w:rPr>
          <w:rFonts w:asciiTheme="minorHAnsi" w:hAnsiTheme="minorHAnsi"/>
          <w:sz w:val="24"/>
          <w:szCs w:val="24"/>
        </w:rPr>
        <w:t>dromic</w:t>
      </w:r>
      <w:proofErr w:type="spellEnd"/>
      <w:r w:rsidR="0050103F">
        <w:rPr>
          <w:rFonts w:asciiTheme="minorHAnsi" w:hAnsiTheme="minorHAnsi"/>
          <w:sz w:val="24"/>
          <w:szCs w:val="24"/>
        </w:rPr>
        <w:t xml:space="preserve"> case management</w:t>
      </w:r>
      <w:r w:rsidR="00050BDF" w:rsidRPr="00E37F1B">
        <w:rPr>
          <w:rFonts w:asciiTheme="minorHAnsi" w:hAnsiTheme="minorHAnsi"/>
          <w:sz w:val="24"/>
          <w:szCs w:val="24"/>
        </w:rPr>
        <w:t>.</w:t>
      </w:r>
      <w:r w:rsidR="003C3AB6">
        <w:rPr>
          <w:rFonts w:asciiTheme="minorHAnsi" w:hAnsiTheme="minorHAnsi"/>
          <w:sz w:val="24"/>
          <w:szCs w:val="24"/>
        </w:rPr>
        <w:t xml:space="preserve"> </w:t>
      </w:r>
    </w:p>
    <w:p w:rsidR="0050103F" w:rsidRDefault="0050103F" w:rsidP="005B627C">
      <w:pPr>
        <w:pStyle w:val="ListParagraph"/>
        <w:numPr>
          <w:ilvl w:val="0"/>
          <w:numId w:val="27"/>
        </w:numPr>
        <w:rPr>
          <w:rFonts w:asciiTheme="minorHAnsi" w:hAnsiTheme="minorHAnsi"/>
          <w:sz w:val="24"/>
          <w:szCs w:val="24"/>
        </w:rPr>
      </w:pPr>
      <w:r>
        <w:rPr>
          <w:rFonts w:asciiTheme="minorHAnsi" w:hAnsiTheme="minorHAnsi"/>
          <w:sz w:val="24"/>
          <w:szCs w:val="24"/>
        </w:rPr>
        <w:t>The PPP clinic has got all apparatus required for physical examination.</w:t>
      </w:r>
    </w:p>
    <w:p w:rsidR="0050103F" w:rsidRPr="008A4B78" w:rsidRDefault="0050103F" w:rsidP="008A4B78">
      <w:pPr>
        <w:pStyle w:val="ListParagraph"/>
        <w:numPr>
          <w:ilvl w:val="0"/>
          <w:numId w:val="27"/>
        </w:numPr>
        <w:rPr>
          <w:rFonts w:asciiTheme="minorHAnsi" w:hAnsiTheme="minorHAnsi"/>
          <w:sz w:val="24"/>
          <w:szCs w:val="24"/>
        </w:rPr>
      </w:pPr>
      <w:r>
        <w:rPr>
          <w:rFonts w:asciiTheme="minorHAnsi" w:hAnsiTheme="minorHAnsi"/>
          <w:sz w:val="24"/>
          <w:szCs w:val="24"/>
        </w:rPr>
        <w:t>Privacy is well maintained.</w:t>
      </w:r>
    </w:p>
    <w:p w:rsidR="00562407" w:rsidRPr="00E37F1B" w:rsidRDefault="00D465C7" w:rsidP="00562407">
      <w:pPr>
        <w:rPr>
          <w:sz w:val="24"/>
          <w:szCs w:val="24"/>
        </w:rPr>
      </w:pPr>
      <w:r w:rsidRPr="00E37F1B">
        <w:rPr>
          <w:b/>
          <w:sz w:val="24"/>
          <w:szCs w:val="24"/>
        </w:rPr>
        <w:t xml:space="preserve">             </w:t>
      </w:r>
      <w:r w:rsidR="00562407" w:rsidRPr="00E37F1B">
        <w:rPr>
          <w:b/>
          <w:sz w:val="24"/>
          <w:szCs w:val="24"/>
        </w:rPr>
        <w:t>XI. Community involvement</w:t>
      </w:r>
    </w:p>
    <w:p w:rsidR="00562407" w:rsidRPr="00E37F1B" w:rsidRDefault="00562407" w:rsidP="00562407">
      <w:pPr>
        <w:rPr>
          <w:sz w:val="24"/>
          <w:szCs w:val="24"/>
        </w:rPr>
      </w:pPr>
      <w:r w:rsidRPr="00E37F1B">
        <w:rPr>
          <w:sz w:val="24"/>
          <w:szCs w:val="24"/>
        </w:rPr>
        <w:tab/>
        <w:t xml:space="preserve">How the TI has positioned the community participation in the TI, </w:t>
      </w:r>
      <w:r w:rsidR="00953ED3">
        <w:rPr>
          <w:sz w:val="24"/>
          <w:szCs w:val="24"/>
        </w:rPr>
        <w:t xml:space="preserve">role of community in planning, </w:t>
      </w:r>
      <w:r w:rsidRPr="00E37F1B">
        <w:rPr>
          <w:sz w:val="24"/>
          <w:szCs w:val="24"/>
        </w:rPr>
        <w:t>implementation, Advocacy, monitoring etc</w:t>
      </w:r>
    </w:p>
    <w:p w:rsidR="00050BDF" w:rsidRPr="00E37F1B"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Community involvement limited to service provision and community events at project level only.</w:t>
      </w:r>
    </w:p>
    <w:p w:rsidR="00670100" w:rsidRDefault="00050BDF"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Much work needs to be channelized on crisis management and advocacy efforts. </w:t>
      </w:r>
    </w:p>
    <w:p w:rsidR="009B059A" w:rsidRPr="00E37F1B" w:rsidRDefault="009B059A" w:rsidP="009B059A">
      <w:pPr>
        <w:pStyle w:val="ListParagraph"/>
        <w:rPr>
          <w:rFonts w:asciiTheme="minorHAnsi" w:hAnsiTheme="minorHAnsi"/>
          <w:sz w:val="24"/>
          <w:szCs w:val="24"/>
        </w:rPr>
      </w:pPr>
    </w:p>
    <w:p w:rsidR="00562407" w:rsidRPr="00E37F1B" w:rsidRDefault="00562407" w:rsidP="00562407">
      <w:pPr>
        <w:rPr>
          <w:b/>
          <w:sz w:val="24"/>
          <w:szCs w:val="24"/>
        </w:rPr>
      </w:pPr>
      <w:r w:rsidRPr="00E37F1B">
        <w:rPr>
          <w:sz w:val="24"/>
          <w:szCs w:val="24"/>
        </w:rPr>
        <w:tab/>
      </w:r>
      <w:r w:rsidRPr="00E37F1B">
        <w:rPr>
          <w:b/>
          <w:sz w:val="24"/>
          <w:szCs w:val="24"/>
        </w:rPr>
        <w:t>XII. Commodities</w:t>
      </w:r>
    </w:p>
    <w:p w:rsidR="00562407" w:rsidRPr="00E37F1B" w:rsidRDefault="00562407" w:rsidP="00562407">
      <w:pPr>
        <w:rPr>
          <w:sz w:val="24"/>
          <w:szCs w:val="24"/>
        </w:rPr>
      </w:pPr>
      <w:r w:rsidRPr="00E37F1B">
        <w:rPr>
          <w:sz w:val="24"/>
          <w:szCs w:val="24"/>
        </w:rPr>
        <w:t xml:space="preserve">Hotspot / project level planning for condoms, needles and syringes. </w:t>
      </w:r>
      <w:r w:rsidR="00A435D1" w:rsidRPr="00E37F1B">
        <w:rPr>
          <w:sz w:val="24"/>
          <w:szCs w:val="24"/>
        </w:rPr>
        <w:t xml:space="preserve"> Method of demand calculation, </w:t>
      </w:r>
      <w:r w:rsidRPr="00E37F1B">
        <w:rPr>
          <w:sz w:val="24"/>
          <w:szCs w:val="24"/>
        </w:rPr>
        <w:t>Female condom programme if any,</w:t>
      </w:r>
    </w:p>
    <w:p w:rsidR="002F3B67"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ORWs plan condom gap analysis which is a good sign.</w:t>
      </w:r>
    </w:p>
    <w:p w:rsidR="0050103F" w:rsidRPr="003C3AB6" w:rsidRDefault="002F3B67" w:rsidP="003C3AB6">
      <w:pPr>
        <w:pStyle w:val="ListParagraph"/>
        <w:numPr>
          <w:ilvl w:val="0"/>
          <w:numId w:val="27"/>
        </w:numPr>
        <w:rPr>
          <w:rFonts w:asciiTheme="minorHAnsi" w:hAnsiTheme="minorHAnsi"/>
          <w:sz w:val="24"/>
          <w:szCs w:val="24"/>
        </w:rPr>
      </w:pPr>
      <w:r w:rsidRPr="00E37F1B">
        <w:rPr>
          <w:rFonts w:asciiTheme="minorHAnsi" w:hAnsiTheme="minorHAnsi"/>
          <w:sz w:val="24"/>
          <w:szCs w:val="24"/>
        </w:rPr>
        <w:t>The team has a system for demand calculation, which now needs to be percolated towards PEs.</w:t>
      </w:r>
    </w:p>
    <w:p w:rsidR="00A435D1" w:rsidRPr="00E37F1B" w:rsidRDefault="00670100"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The TI has got</w:t>
      </w:r>
      <w:r w:rsidR="00A435D1" w:rsidRPr="00E37F1B">
        <w:rPr>
          <w:rFonts w:asciiTheme="minorHAnsi" w:hAnsiTheme="minorHAnsi"/>
          <w:sz w:val="24"/>
          <w:szCs w:val="24"/>
        </w:rPr>
        <w:t xml:space="preserve"> CSM in place</w:t>
      </w:r>
      <w:r w:rsidRPr="00E37F1B">
        <w:rPr>
          <w:rFonts w:asciiTheme="minorHAnsi" w:hAnsiTheme="minorHAnsi"/>
          <w:sz w:val="24"/>
          <w:szCs w:val="24"/>
        </w:rPr>
        <w:t xml:space="preserve"> </w:t>
      </w:r>
      <w:r w:rsidR="003C3AB6">
        <w:rPr>
          <w:rFonts w:asciiTheme="minorHAnsi" w:hAnsiTheme="minorHAnsi"/>
          <w:sz w:val="24"/>
          <w:szCs w:val="24"/>
        </w:rPr>
        <w:t>but it has distributed only 3</w:t>
      </w:r>
      <w:r w:rsidRPr="00E37F1B">
        <w:rPr>
          <w:rFonts w:asciiTheme="minorHAnsi" w:hAnsiTheme="minorHAnsi"/>
          <w:sz w:val="24"/>
          <w:szCs w:val="24"/>
        </w:rPr>
        <w:t>% of the required condom</w:t>
      </w:r>
      <w:r w:rsidR="00050BDF" w:rsidRPr="00E37F1B">
        <w:rPr>
          <w:rFonts w:asciiTheme="minorHAnsi" w:hAnsiTheme="minorHAnsi"/>
          <w:sz w:val="24"/>
          <w:szCs w:val="24"/>
        </w:rPr>
        <w:t xml:space="preserve"> through CSM</w:t>
      </w:r>
      <w:r w:rsidRPr="00E37F1B">
        <w:rPr>
          <w:rFonts w:asciiTheme="minorHAnsi" w:hAnsiTheme="minorHAnsi"/>
          <w:sz w:val="24"/>
          <w:szCs w:val="24"/>
        </w:rPr>
        <w:t>.</w:t>
      </w:r>
    </w:p>
    <w:p w:rsidR="00A97404" w:rsidRPr="00E37F1B" w:rsidRDefault="00D166E4"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lastRenderedPageBreak/>
        <w:t>No female condom programmes in place.</w:t>
      </w:r>
    </w:p>
    <w:p w:rsidR="00562407" w:rsidRPr="00E37F1B" w:rsidRDefault="00A97404" w:rsidP="00562407">
      <w:pPr>
        <w:rPr>
          <w:b/>
          <w:sz w:val="24"/>
          <w:szCs w:val="24"/>
        </w:rPr>
      </w:pPr>
      <w:r w:rsidRPr="00E37F1B">
        <w:rPr>
          <w:sz w:val="24"/>
          <w:szCs w:val="24"/>
        </w:rPr>
        <w:t xml:space="preserve">          </w:t>
      </w:r>
      <w:r w:rsidR="00562407" w:rsidRPr="00E37F1B">
        <w:rPr>
          <w:b/>
          <w:sz w:val="24"/>
          <w:szCs w:val="24"/>
        </w:rPr>
        <w:t>XIII. Enabling environment</w:t>
      </w:r>
    </w:p>
    <w:p w:rsidR="00562407" w:rsidRPr="00E37F1B" w:rsidRDefault="00562407" w:rsidP="00562407">
      <w:pPr>
        <w:rPr>
          <w:sz w:val="24"/>
          <w:szCs w:val="24"/>
        </w:rPr>
      </w:pPr>
      <w:r w:rsidRPr="00E37F1B">
        <w:rPr>
          <w:sz w:val="24"/>
          <w:szCs w:val="24"/>
        </w:rPr>
        <w:t>Systematic plan for advocacy, involvement of community in the advocacy, clarity on advocacy , networks and linkages, community response of project level advocacy an</w:t>
      </w:r>
      <w:r w:rsidR="001143B8" w:rsidRPr="00E37F1B">
        <w:rPr>
          <w:sz w:val="24"/>
          <w:szCs w:val="24"/>
        </w:rPr>
        <w:t xml:space="preserve">d linkages with other services </w:t>
      </w:r>
      <w:r w:rsidRPr="00E37F1B">
        <w:rPr>
          <w:sz w:val="24"/>
          <w:szCs w:val="24"/>
        </w:rPr>
        <w:t>etc. In case of migrants (project management committee</w:t>
      </w:r>
      <w:r w:rsidR="001143B8" w:rsidRPr="00E37F1B">
        <w:rPr>
          <w:sz w:val="24"/>
          <w:szCs w:val="24"/>
        </w:rPr>
        <w:t xml:space="preserve">) and truckers (local advisory </w:t>
      </w:r>
      <w:r w:rsidRPr="00E37F1B">
        <w:rPr>
          <w:sz w:val="24"/>
          <w:szCs w:val="24"/>
        </w:rPr>
        <w:t>committee) are formed and they are aware of their role, w</w:t>
      </w:r>
      <w:r w:rsidR="0090618C" w:rsidRPr="00E37F1B">
        <w:rPr>
          <w:sz w:val="24"/>
          <w:szCs w:val="24"/>
        </w:rPr>
        <w:t>hether they are engaging in th</w:t>
      </w:r>
      <w:r w:rsidR="004F580A" w:rsidRPr="00E37F1B">
        <w:rPr>
          <w:sz w:val="24"/>
          <w:szCs w:val="24"/>
        </w:rPr>
        <w:t>e</w:t>
      </w:r>
      <w:r w:rsidR="001143B8" w:rsidRPr="00E37F1B">
        <w:rPr>
          <w:sz w:val="24"/>
          <w:szCs w:val="24"/>
        </w:rPr>
        <w:t xml:space="preserve"> </w:t>
      </w:r>
      <w:r w:rsidRPr="00E37F1B">
        <w:rPr>
          <w:sz w:val="24"/>
          <w:szCs w:val="24"/>
        </w:rPr>
        <w:t>programme.</w:t>
      </w:r>
    </w:p>
    <w:p w:rsidR="002F3B67"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Conceptual clarity for advocacy component needs to be imbibed in the project team as well as organizational management.</w:t>
      </w:r>
    </w:p>
    <w:p w:rsidR="002F3B67"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No plan for advocacy in place.</w:t>
      </w:r>
    </w:p>
    <w:p w:rsidR="00731C2D" w:rsidRPr="00E37F1B"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Crisis committee in place but participation of different stakeholder in the same is not ensured.</w:t>
      </w:r>
    </w:p>
    <w:p w:rsidR="002F3B67" w:rsidRPr="0050103F" w:rsidRDefault="002F3B67"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Linkages and networking with the Govt. facilities and other organizations are evidently there but the same require enhancement as there is a great mismatch of figures collected from sources and that of the TI. </w:t>
      </w:r>
    </w:p>
    <w:p w:rsidR="00562407" w:rsidRPr="00E37F1B" w:rsidRDefault="00562407" w:rsidP="00562407">
      <w:pPr>
        <w:rPr>
          <w:b/>
          <w:sz w:val="24"/>
          <w:szCs w:val="24"/>
        </w:rPr>
      </w:pPr>
      <w:r w:rsidRPr="00E37F1B">
        <w:rPr>
          <w:b/>
          <w:sz w:val="24"/>
          <w:szCs w:val="24"/>
        </w:rPr>
        <w:t>XIV. Social protection schemes /</w:t>
      </w:r>
      <w:r w:rsidRPr="00E37F1B">
        <w:rPr>
          <w:rStyle w:val="FootnoteReference"/>
          <w:b/>
          <w:sz w:val="24"/>
          <w:szCs w:val="24"/>
        </w:rPr>
        <w:t xml:space="preserve"> </w:t>
      </w:r>
      <w:r w:rsidRPr="00E37F1B">
        <w:rPr>
          <w:b/>
          <w:sz w:val="24"/>
          <w:szCs w:val="24"/>
        </w:rPr>
        <w:t xml:space="preserve">innovation at project level HRG availed welfare schemes,  </w:t>
      </w:r>
      <w:r w:rsidRPr="00E37F1B">
        <w:rPr>
          <w:b/>
          <w:sz w:val="24"/>
          <w:szCs w:val="24"/>
        </w:rPr>
        <w:tab/>
        <w:t xml:space="preserve">social </w:t>
      </w:r>
      <w:r w:rsidRPr="00E37F1B">
        <w:rPr>
          <w:b/>
          <w:sz w:val="24"/>
          <w:szCs w:val="24"/>
        </w:rPr>
        <w:tab/>
        <w:t>entitlements etc.</w:t>
      </w:r>
    </w:p>
    <w:p w:rsidR="00220F29" w:rsidRPr="00E37F1B"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 xml:space="preserve">The organization has formed </w:t>
      </w:r>
      <w:r w:rsidR="0050103F">
        <w:rPr>
          <w:rFonts w:asciiTheme="minorHAnsi" w:hAnsiTheme="minorHAnsi"/>
          <w:sz w:val="24"/>
          <w:szCs w:val="24"/>
        </w:rPr>
        <w:t>no SHG groups and has not initiated the process of CBO formation</w:t>
      </w:r>
      <w:r w:rsidRPr="00E37F1B">
        <w:rPr>
          <w:rFonts w:asciiTheme="minorHAnsi" w:hAnsiTheme="minorHAnsi"/>
          <w:sz w:val="24"/>
          <w:szCs w:val="24"/>
        </w:rPr>
        <w:t>.</w:t>
      </w:r>
    </w:p>
    <w:p w:rsidR="009334F1" w:rsidRPr="0050103F" w:rsidRDefault="00220F29" w:rsidP="005B627C">
      <w:pPr>
        <w:pStyle w:val="ListParagraph"/>
        <w:numPr>
          <w:ilvl w:val="0"/>
          <w:numId w:val="27"/>
        </w:numPr>
        <w:rPr>
          <w:rFonts w:asciiTheme="minorHAnsi" w:hAnsiTheme="minorHAnsi"/>
          <w:sz w:val="24"/>
          <w:szCs w:val="24"/>
        </w:rPr>
      </w:pPr>
      <w:r w:rsidRPr="00E37F1B">
        <w:rPr>
          <w:rFonts w:asciiTheme="minorHAnsi" w:hAnsiTheme="minorHAnsi"/>
          <w:sz w:val="24"/>
          <w:szCs w:val="24"/>
        </w:rPr>
        <w:t>There is no effort from the organization to avail the HRGs with welfare schemes or social entitlements.</w:t>
      </w:r>
    </w:p>
    <w:p w:rsidR="00562407" w:rsidRPr="00E37F1B" w:rsidRDefault="00562407" w:rsidP="00562407">
      <w:pPr>
        <w:rPr>
          <w:b/>
          <w:sz w:val="24"/>
          <w:szCs w:val="24"/>
        </w:rPr>
      </w:pPr>
      <w:r w:rsidRPr="00E37F1B">
        <w:rPr>
          <w:b/>
          <w:sz w:val="24"/>
          <w:szCs w:val="24"/>
        </w:rPr>
        <w:t xml:space="preserve">XV. Best Practices if any </w:t>
      </w:r>
    </w:p>
    <w:p w:rsidR="00C51847" w:rsidRPr="00E37F1B" w:rsidRDefault="00C51847" w:rsidP="005B627C">
      <w:pPr>
        <w:pStyle w:val="ListParagraph"/>
        <w:numPr>
          <w:ilvl w:val="0"/>
          <w:numId w:val="27"/>
        </w:numPr>
        <w:rPr>
          <w:rFonts w:asciiTheme="minorHAnsi" w:hAnsiTheme="minorHAnsi"/>
          <w:sz w:val="24"/>
          <w:szCs w:val="24"/>
        </w:rPr>
      </w:pPr>
      <w:bookmarkStart w:id="1" w:name="_Toc313623811"/>
      <w:r w:rsidRPr="00E37F1B">
        <w:rPr>
          <w:rFonts w:asciiTheme="minorHAnsi" w:hAnsiTheme="minorHAnsi"/>
          <w:sz w:val="24"/>
          <w:szCs w:val="24"/>
        </w:rPr>
        <w:t>No innovations or best practices in place with the project.</w:t>
      </w:r>
    </w:p>
    <w:p w:rsidR="00D61FAD" w:rsidRDefault="00D61FAD" w:rsidP="00D61FAD"/>
    <w:p w:rsidR="00AC17DE" w:rsidRDefault="00AC17DE" w:rsidP="00D61FAD"/>
    <w:p w:rsidR="00AC17DE" w:rsidRDefault="00AC17DE" w:rsidP="00D61FAD"/>
    <w:p w:rsidR="00AC17DE" w:rsidRDefault="00AC17DE" w:rsidP="00D61FAD"/>
    <w:p w:rsidR="00AC17DE" w:rsidRDefault="00AC17DE" w:rsidP="00D61FAD"/>
    <w:p w:rsidR="00AC17DE" w:rsidRPr="00D61FAD" w:rsidRDefault="00AC17DE" w:rsidP="00D61FAD"/>
    <w:p w:rsidR="00953ED3" w:rsidRDefault="00953ED3" w:rsidP="00CD5624">
      <w:pPr>
        <w:pStyle w:val="Subtitle"/>
        <w:rPr>
          <w:rFonts w:asciiTheme="minorHAnsi" w:hAnsiTheme="minorHAnsi"/>
          <w:b/>
        </w:rPr>
      </w:pPr>
    </w:p>
    <w:p w:rsidR="00562407" w:rsidRPr="00E37F1B" w:rsidRDefault="00562407" w:rsidP="00CD5624">
      <w:pPr>
        <w:pStyle w:val="Subtitle"/>
        <w:rPr>
          <w:rFonts w:asciiTheme="minorHAnsi" w:hAnsiTheme="minorHAnsi"/>
          <w:b/>
        </w:rPr>
      </w:pPr>
      <w:r w:rsidRPr="00E37F1B">
        <w:rPr>
          <w:rFonts w:asciiTheme="minorHAnsi" w:hAnsiTheme="minorHAnsi"/>
          <w:b/>
        </w:rPr>
        <w:lastRenderedPageBreak/>
        <w:t>Annexure C</w:t>
      </w:r>
      <w:bookmarkEnd w:id="1"/>
    </w:p>
    <w:p w:rsidR="00E37F1B" w:rsidRDefault="00562407" w:rsidP="00E37F1B">
      <w:pPr>
        <w:pStyle w:val="NoSpacing"/>
        <w:jc w:val="center"/>
      </w:pPr>
      <w:r w:rsidRPr="00E37F1B">
        <w:rPr>
          <w:b/>
          <w:sz w:val="24"/>
          <w:szCs w:val="24"/>
        </w:rPr>
        <w:t xml:space="preserve">Confidential                                                </w:t>
      </w:r>
      <w:r w:rsidR="009334F1" w:rsidRPr="00E37F1B">
        <w:rPr>
          <w:b/>
          <w:sz w:val="24"/>
          <w:szCs w:val="24"/>
        </w:rPr>
        <w:t xml:space="preserve">                                       </w:t>
      </w:r>
      <w:r w:rsidR="00E37F1B" w:rsidRPr="00E37F1B">
        <w:rPr>
          <w:b/>
          <w:sz w:val="24"/>
          <w:szCs w:val="24"/>
        </w:rPr>
        <w:t xml:space="preserve">                              </w:t>
      </w:r>
      <w:r w:rsidRPr="00E37F1B">
        <w:rPr>
          <w:b/>
          <w:sz w:val="24"/>
          <w:szCs w:val="24"/>
        </w:rPr>
        <w:t xml:space="preserve"> Reporting form C</w:t>
      </w:r>
      <w:r w:rsidRPr="00E37F1B">
        <w:rPr>
          <w:b/>
          <w:sz w:val="24"/>
          <w:szCs w:val="24"/>
        </w:rPr>
        <w:tab/>
      </w:r>
      <w:r w:rsidRPr="00E37F1B">
        <w:t xml:space="preserve">        </w:t>
      </w:r>
      <w:r w:rsidRPr="00E37F1B">
        <w:rPr>
          <w:b/>
          <w:sz w:val="24"/>
          <w:szCs w:val="24"/>
          <w:u w:val="single"/>
        </w:rPr>
        <w:t>EXECUTIVE SUMMARY OF THE EVALUATION</w:t>
      </w:r>
    </w:p>
    <w:p w:rsidR="00562407" w:rsidRPr="00E37F1B" w:rsidRDefault="00562407" w:rsidP="00E37F1B">
      <w:pPr>
        <w:pStyle w:val="NoSpacing"/>
      </w:pPr>
      <w:r w:rsidRPr="00E37F1B">
        <w:t>(Submitted to SACS for each TI evaluated with a copy to NACO)</w:t>
      </w:r>
    </w:p>
    <w:p w:rsidR="00562407" w:rsidRPr="00E37F1B" w:rsidRDefault="00562407" w:rsidP="00562407">
      <w:pPr>
        <w:pStyle w:val="BodyText2"/>
        <w:rPr>
          <w:rFonts w:asciiTheme="minorHAnsi" w:hAnsiTheme="minorHAnsi"/>
          <w:b/>
          <w:bCs/>
          <w:sz w:val="24"/>
          <w:u w:val="single"/>
        </w:rPr>
      </w:pPr>
      <w:r w:rsidRPr="00E37F1B">
        <w:rPr>
          <w:rFonts w:asciiTheme="minorHAnsi" w:hAnsiTheme="minorHAnsi"/>
          <w:b/>
          <w:bCs/>
          <w:sz w:val="24"/>
          <w:u w:val="single"/>
        </w:rPr>
        <w:t>Profile of the evaluator(s):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670"/>
      </w:tblGrid>
      <w:tr w:rsidR="00562407" w:rsidRPr="00E37F1B" w:rsidTr="00C05AE6">
        <w:tc>
          <w:tcPr>
            <w:tcW w:w="4361"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Name of the evaluators</w:t>
            </w:r>
          </w:p>
        </w:tc>
        <w:tc>
          <w:tcPr>
            <w:tcW w:w="5670" w:type="dxa"/>
          </w:tcPr>
          <w:p w:rsidR="00562407" w:rsidRPr="00E37F1B" w:rsidRDefault="00562407" w:rsidP="00E653EE">
            <w:pPr>
              <w:pStyle w:val="BodyText2"/>
              <w:rPr>
                <w:rFonts w:asciiTheme="minorHAnsi" w:hAnsiTheme="minorHAnsi"/>
                <w:b/>
                <w:bCs/>
                <w:sz w:val="24"/>
              </w:rPr>
            </w:pPr>
            <w:r w:rsidRPr="00E37F1B">
              <w:rPr>
                <w:rFonts w:asciiTheme="minorHAnsi" w:hAnsiTheme="minorHAnsi"/>
                <w:b/>
                <w:bCs/>
                <w:sz w:val="24"/>
              </w:rPr>
              <w:t>Contact Details with phone no.</w:t>
            </w:r>
          </w:p>
        </w:tc>
      </w:tr>
      <w:tr w:rsidR="00C05AE6" w:rsidRPr="00E37F1B" w:rsidTr="00C05AE6">
        <w:tc>
          <w:tcPr>
            <w:tcW w:w="4361" w:type="dxa"/>
          </w:tcPr>
          <w:p w:rsidR="00C05AE6" w:rsidRPr="00E37F1B" w:rsidRDefault="00C05AE6" w:rsidP="00823C79">
            <w:pPr>
              <w:pStyle w:val="BodyText2"/>
              <w:rPr>
                <w:rFonts w:ascii="Calibri" w:hAnsi="Calibri"/>
                <w:b/>
                <w:bCs/>
                <w:sz w:val="24"/>
              </w:rPr>
            </w:pPr>
            <w:r w:rsidRPr="00E37F1B">
              <w:rPr>
                <w:rFonts w:ascii="Calibri" w:hAnsi="Calibri"/>
                <w:b/>
                <w:bCs/>
                <w:sz w:val="24"/>
              </w:rPr>
              <w:t xml:space="preserve">Mr. </w:t>
            </w:r>
            <w:proofErr w:type="spellStart"/>
            <w:r w:rsidRPr="00E37F1B">
              <w:rPr>
                <w:rFonts w:ascii="Calibri" w:hAnsi="Calibri"/>
                <w:b/>
                <w:bCs/>
                <w:sz w:val="24"/>
              </w:rPr>
              <w:t>Tushar</w:t>
            </w:r>
            <w:proofErr w:type="spellEnd"/>
            <w:r w:rsidRPr="00E37F1B">
              <w:rPr>
                <w:rFonts w:ascii="Calibri" w:hAnsi="Calibri"/>
                <w:b/>
                <w:bCs/>
                <w:sz w:val="24"/>
              </w:rPr>
              <w:t xml:space="preserve"> </w:t>
            </w:r>
            <w:proofErr w:type="spellStart"/>
            <w:r w:rsidRPr="00E37F1B">
              <w:rPr>
                <w:rFonts w:ascii="Calibri" w:hAnsi="Calibri"/>
                <w:b/>
                <w:bCs/>
                <w:sz w:val="24"/>
              </w:rPr>
              <w:t>Kanti</w:t>
            </w:r>
            <w:proofErr w:type="spellEnd"/>
            <w:r w:rsidRPr="00E37F1B">
              <w:rPr>
                <w:rFonts w:ascii="Calibri" w:hAnsi="Calibri"/>
                <w:b/>
                <w:bCs/>
                <w:sz w:val="24"/>
              </w:rPr>
              <w:t xml:space="preserve"> </w:t>
            </w:r>
            <w:proofErr w:type="spellStart"/>
            <w:r w:rsidRPr="00E37F1B">
              <w:rPr>
                <w:rFonts w:ascii="Calibri" w:hAnsi="Calibri"/>
                <w:b/>
                <w:bCs/>
                <w:sz w:val="24"/>
              </w:rPr>
              <w:t>Dey</w:t>
            </w:r>
            <w:proofErr w:type="spellEnd"/>
            <w:r w:rsidRPr="00E37F1B">
              <w:rPr>
                <w:rFonts w:ascii="Calibri" w:hAnsi="Calibri"/>
                <w:b/>
                <w:bCs/>
                <w:sz w:val="24"/>
              </w:rPr>
              <w:t xml:space="preserve"> (Team leader)</w:t>
            </w:r>
          </w:p>
        </w:tc>
        <w:tc>
          <w:tcPr>
            <w:tcW w:w="5670" w:type="dxa"/>
          </w:tcPr>
          <w:p w:rsidR="00C05AE6" w:rsidRPr="00E37F1B" w:rsidRDefault="00C05AE6" w:rsidP="00823C79">
            <w:pPr>
              <w:pStyle w:val="BodyText2"/>
              <w:rPr>
                <w:rFonts w:ascii="Calibri" w:hAnsi="Calibri"/>
                <w:b/>
                <w:bCs/>
                <w:sz w:val="24"/>
              </w:rPr>
            </w:pPr>
            <w:r w:rsidRPr="00E37F1B">
              <w:rPr>
                <w:rFonts w:ascii="Calibri" w:hAnsi="Calibri"/>
                <w:b/>
                <w:bCs/>
                <w:sz w:val="24"/>
              </w:rPr>
              <w:t>9434738954  e-mail: tumakh@gmail.com</w:t>
            </w:r>
          </w:p>
        </w:tc>
      </w:tr>
      <w:tr w:rsidR="00C05AE6" w:rsidRPr="00E37F1B" w:rsidTr="00C05AE6">
        <w:tc>
          <w:tcPr>
            <w:tcW w:w="4361" w:type="dxa"/>
          </w:tcPr>
          <w:p w:rsidR="00C05AE6" w:rsidRPr="00E37F1B" w:rsidRDefault="00C05AE6" w:rsidP="00823C79">
            <w:pPr>
              <w:pStyle w:val="BodyText2"/>
              <w:rPr>
                <w:rFonts w:ascii="Calibri" w:hAnsi="Calibri"/>
                <w:b/>
                <w:bCs/>
                <w:sz w:val="24"/>
              </w:rPr>
            </w:pPr>
            <w:r>
              <w:rPr>
                <w:rFonts w:ascii="Calibri" w:hAnsi="Calibri"/>
                <w:b/>
                <w:bCs/>
                <w:sz w:val="24"/>
              </w:rPr>
              <w:t xml:space="preserve">Mr. </w:t>
            </w:r>
            <w:proofErr w:type="spellStart"/>
            <w:r>
              <w:rPr>
                <w:rFonts w:ascii="Calibri" w:hAnsi="Calibri"/>
                <w:b/>
                <w:bCs/>
                <w:sz w:val="24"/>
              </w:rPr>
              <w:t>Debajit</w:t>
            </w:r>
            <w:proofErr w:type="spellEnd"/>
            <w:r>
              <w:rPr>
                <w:rFonts w:ascii="Calibri" w:hAnsi="Calibri"/>
                <w:b/>
                <w:bCs/>
                <w:sz w:val="24"/>
              </w:rPr>
              <w:t xml:space="preserve"> Gupta</w:t>
            </w:r>
            <w:r w:rsidRPr="00E37F1B">
              <w:rPr>
                <w:rFonts w:ascii="Calibri" w:hAnsi="Calibri"/>
                <w:b/>
                <w:bCs/>
                <w:sz w:val="24"/>
              </w:rPr>
              <w:t xml:space="preserve"> (co-evaluator)</w:t>
            </w:r>
          </w:p>
        </w:tc>
        <w:tc>
          <w:tcPr>
            <w:tcW w:w="5670" w:type="dxa"/>
          </w:tcPr>
          <w:p w:rsidR="00C05AE6" w:rsidRPr="00E37F1B" w:rsidRDefault="00C05AE6" w:rsidP="00823C79">
            <w:pPr>
              <w:pStyle w:val="BodyText2"/>
              <w:rPr>
                <w:rFonts w:ascii="Calibri" w:hAnsi="Calibri"/>
                <w:b/>
                <w:bCs/>
                <w:sz w:val="24"/>
              </w:rPr>
            </w:pPr>
            <w:r>
              <w:rPr>
                <w:rFonts w:ascii="Calibri" w:hAnsi="Calibri"/>
                <w:b/>
                <w:bCs/>
                <w:sz w:val="24"/>
              </w:rPr>
              <w:t>9401739988  e-mail: debajitgupta@yahoo.co.in</w:t>
            </w:r>
          </w:p>
        </w:tc>
      </w:tr>
      <w:tr w:rsidR="00C05AE6" w:rsidRPr="00E37F1B" w:rsidTr="00C05AE6">
        <w:tc>
          <w:tcPr>
            <w:tcW w:w="4361" w:type="dxa"/>
          </w:tcPr>
          <w:p w:rsidR="00C05AE6" w:rsidRPr="00E37F1B" w:rsidRDefault="00C05AE6" w:rsidP="00823C79">
            <w:pPr>
              <w:pStyle w:val="BodyText2"/>
              <w:rPr>
                <w:rFonts w:ascii="Calibri" w:hAnsi="Calibri"/>
                <w:b/>
                <w:bCs/>
                <w:sz w:val="24"/>
              </w:rPr>
            </w:pPr>
            <w:r>
              <w:rPr>
                <w:rFonts w:ascii="Calibri" w:hAnsi="Calibri"/>
                <w:b/>
                <w:bCs/>
                <w:sz w:val="24"/>
              </w:rPr>
              <w:t xml:space="preserve">Mr. </w:t>
            </w:r>
            <w:proofErr w:type="spellStart"/>
            <w:r>
              <w:rPr>
                <w:rFonts w:ascii="Calibri" w:hAnsi="Calibri"/>
                <w:b/>
                <w:bCs/>
                <w:sz w:val="24"/>
              </w:rPr>
              <w:t>Ashim</w:t>
            </w:r>
            <w:proofErr w:type="spellEnd"/>
            <w:r>
              <w:rPr>
                <w:rFonts w:ascii="Calibri" w:hAnsi="Calibri"/>
                <w:b/>
                <w:bCs/>
                <w:sz w:val="24"/>
              </w:rPr>
              <w:t xml:space="preserve"> </w:t>
            </w:r>
            <w:proofErr w:type="spellStart"/>
            <w:r>
              <w:rPr>
                <w:rFonts w:ascii="Calibri" w:hAnsi="Calibri"/>
                <w:b/>
                <w:bCs/>
                <w:sz w:val="24"/>
              </w:rPr>
              <w:t>Mukherjee</w:t>
            </w:r>
            <w:proofErr w:type="spellEnd"/>
            <w:r>
              <w:rPr>
                <w:rFonts w:ascii="Calibri" w:hAnsi="Calibri"/>
                <w:b/>
                <w:bCs/>
                <w:sz w:val="24"/>
              </w:rPr>
              <w:t xml:space="preserve"> </w:t>
            </w:r>
            <w:r w:rsidRPr="00E37F1B">
              <w:rPr>
                <w:rFonts w:ascii="Calibri" w:hAnsi="Calibri"/>
                <w:b/>
                <w:bCs/>
                <w:sz w:val="24"/>
              </w:rPr>
              <w:t>(Finance Evaluator)</w:t>
            </w:r>
          </w:p>
        </w:tc>
        <w:tc>
          <w:tcPr>
            <w:tcW w:w="5670" w:type="dxa"/>
          </w:tcPr>
          <w:p w:rsidR="00C05AE6" w:rsidRPr="00E37F1B" w:rsidRDefault="00C05AE6" w:rsidP="00823C79">
            <w:pPr>
              <w:pStyle w:val="BodyText2"/>
              <w:rPr>
                <w:rFonts w:ascii="Calibri" w:hAnsi="Calibri"/>
                <w:b/>
                <w:bCs/>
                <w:sz w:val="24"/>
              </w:rPr>
            </w:pPr>
            <w:r>
              <w:rPr>
                <w:rFonts w:ascii="Calibri" w:hAnsi="Calibri"/>
                <w:b/>
                <w:bCs/>
                <w:sz w:val="24"/>
              </w:rPr>
              <w:t>9433383101 e-mail: saiasim_mukherjee@rediffmail.com</w:t>
            </w:r>
          </w:p>
        </w:tc>
      </w:tr>
    </w:tbl>
    <w:p w:rsidR="00562407" w:rsidRPr="00E37F1B" w:rsidRDefault="00562407" w:rsidP="00562407">
      <w:pPr>
        <w:pStyle w:val="BodyText2"/>
        <w:rPr>
          <w:rFonts w:asciiTheme="minorHAnsi" w:hAnsiTheme="minorHAnsi"/>
          <w:b/>
          <w:bC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4"/>
        <w:gridCol w:w="4782"/>
      </w:tblGrid>
      <w:tr w:rsidR="00562407" w:rsidRPr="00E37F1B" w:rsidTr="00E653EE">
        <w:tc>
          <w:tcPr>
            <w:tcW w:w="5148" w:type="dxa"/>
          </w:tcPr>
          <w:p w:rsidR="00562407" w:rsidRPr="00E37F1B" w:rsidRDefault="00562407" w:rsidP="00E653EE">
            <w:pPr>
              <w:pStyle w:val="Footer"/>
              <w:jc w:val="both"/>
              <w:rPr>
                <w:rFonts w:asciiTheme="minorHAnsi" w:hAnsiTheme="minorHAnsi"/>
                <w:bCs/>
              </w:rPr>
            </w:pPr>
            <w:r w:rsidRPr="00E37F1B">
              <w:rPr>
                <w:rFonts w:asciiTheme="minorHAnsi" w:hAnsiTheme="minorHAnsi"/>
                <w:b/>
                <w:bCs/>
              </w:rPr>
              <w:t>Name of the NGO:</w:t>
            </w:r>
            <w:r w:rsidRPr="00E37F1B">
              <w:rPr>
                <w:rFonts w:asciiTheme="minorHAnsi" w:hAnsiTheme="minorHAnsi"/>
                <w:bCs/>
              </w:rPr>
              <w:t xml:space="preserve"> </w:t>
            </w:r>
          </w:p>
        </w:tc>
        <w:tc>
          <w:tcPr>
            <w:tcW w:w="5148" w:type="dxa"/>
          </w:tcPr>
          <w:p w:rsidR="00562407" w:rsidRPr="00E37F1B" w:rsidRDefault="00C05AE6" w:rsidP="00E653EE">
            <w:pPr>
              <w:pStyle w:val="Footer"/>
              <w:jc w:val="both"/>
              <w:rPr>
                <w:rFonts w:asciiTheme="minorHAnsi" w:hAnsiTheme="minorHAnsi"/>
                <w:b/>
                <w:bCs/>
              </w:rPr>
            </w:pPr>
            <w:r>
              <w:rPr>
                <w:rFonts w:asciiTheme="minorHAnsi" w:hAnsiTheme="minorHAnsi"/>
                <w:b/>
                <w:bCs/>
              </w:rPr>
              <w:t xml:space="preserve">Udaipur </w:t>
            </w:r>
            <w:proofErr w:type="spellStart"/>
            <w:r>
              <w:rPr>
                <w:rFonts w:asciiTheme="minorHAnsi" w:hAnsiTheme="minorHAnsi"/>
                <w:b/>
                <w:bCs/>
              </w:rPr>
              <w:t>Bignan</w:t>
            </w:r>
            <w:proofErr w:type="spellEnd"/>
            <w:r>
              <w:rPr>
                <w:rFonts w:asciiTheme="minorHAnsi" w:hAnsiTheme="minorHAnsi"/>
                <w:b/>
                <w:bCs/>
              </w:rPr>
              <w:t xml:space="preserve"> O </w:t>
            </w:r>
            <w:proofErr w:type="spellStart"/>
            <w:r>
              <w:rPr>
                <w:rFonts w:asciiTheme="minorHAnsi" w:hAnsiTheme="minorHAnsi"/>
                <w:b/>
                <w:bCs/>
              </w:rPr>
              <w:t>Sanskriti</w:t>
            </w:r>
            <w:proofErr w:type="spellEnd"/>
            <w:r>
              <w:rPr>
                <w:rFonts w:asciiTheme="minorHAnsi" w:hAnsiTheme="minorHAnsi"/>
                <w:b/>
                <w:bCs/>
              </w:rPr>
              <w:t xml:space="preserve"> Mancha</w:t>
            </w:r>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Typology  of the target population:</w:t>
            </w:r>
          </w:p>
        </w:tc>
        <w:tc>
          <w:tcPr>
            <w:tcW w:w="5148" w:type="dxa"/>
          </w:tcPr>
          <w:p w:rsidR="00562407" w:rsidRPr="00E37F1B" w:rsidRDefault="00694E16" w:rsidP="00E653EE">
            <w:pPr>
              <w:pStyle w:val="Footer"/>
              <w:jc w:val="both"/>
              <w:rPr>
                <w:rFonts w:asciiTheme="minorHAnsi" w:hAnsiTheme="minorHAnsi"/>
                <w:b/>
                <w:bCs/>
              </w:rPr>
            </w:pPr>
            <w:r w:rsidRPr="00E37F1B">
              <w:rPr>
                <w:rFonts w:asciiTheme="minorHAnsi" w:hAnsiTheme="minorHAnsi"/>
                <w:b/>
                <w:bCs/>
              </w:rPr>
              <w:t>FS</w:t>
            </w:r>
            <w:r w:rsidR="00FE14E2" w:rsidRPr="00E37F1B">
              <w:rPr>
                <w:rFonts w:asciiTheme="minorHAnsi" w:hAnsiTheme="minorHAnsi"/>
                <w:b/>
                <w:bCs/>
              </w:rPr>
              <w:t>W</w:t>
            </w:r>
            <w:r w:rsidR="00C51847" w:rsidRPr="00E37F1B">
              <w:rPr>
                <w:rFonts w:asciiTheme="minorHAnsi" w:hAnsiTheme="minorHAnsi"/>
                <w:b/>
                <w:bCs/>
              </w:rPr>
              <w:t xml:space="preserve"> </w:t>
            </w:r>
          </w:p>
        </w:tc>
      </w:tr>
      <w:tr w:rsidR="00562407" w:rsidRPr="00E37F1B" w:rsidTr="00E653EE">
        <w:tc>
          <w:tcPr>
            <w:tcW w:w="5148" w:type="dxa"/>
          </w:tcPr>
          <w:p w:rsidR="00562407" w:rsidRPr="00E37F1B" w:rsidRDefault="00562407" w:rsidP="00E653EE">
            <w:pPr>
              <w:pStyle w:val="Footer"/>
              <w:jc w:val="both"/>
              <w:rPr>
                <w:rFonts w:asciiTheme="minorHAnsi" w:hAnsiTheme="minorHAnsi"/>
                <w:b/>
              </w:rPr>
            </w:pPr>
            <w:r w:rsidRPr="00E37F1B">
              <w:rPr>
                <w:rFonts w:asciiTheme="minorHAnsi" w:hAnsiTheme="minorHAnsi"/>
                <w:b/>
              </w:rPr>
              <w:t>Total population being covered against target:</w:t>
            </w:r>
          </w:p>
        </w:tc>
        <w:tc>
          <w:tcPr>
            <w:tcW w:w="5148" w:type="dxa"/>
          </w:tcPr>
          <w:p w:rsidR="00562407" w:rsidRPr="00E37F1B" w:rsidRDefault="00694E16" w:rsidP="00E653EE">
            <w:pPr>
              <w:pStyle w:val="Footer"/>
              <w:jc w:val="both"/>
              <w:rPr>
                <w:rFonts w:asciiTheme="minorHAnsi" w:hAnsiTheme="minorHAnsi"/>
                <w:b/>
                <w:bCs/>
              </w:rPr>
            </w:pPr>
            <w:r w:rsidRPr="00E37F1B">
              <w:rPr>
                <w:rFonts w:asciiTheme="minorHAnsi" w:hAnsiTheme="minorHAnsi"/>
                <w:b/>
                <w:bCs/>
              </w:rPr>
              <w:t>T</w:t>
            </w:r>
            <w:r w:rsidR="00C05AE6">
              <w:rPr>
                <w:rFonts w:asciiTheme="minorHAnsi" w:hAnsiTheme="minorHAnsi"/>
                <w:b/>
                <w:bCs/>
              </w:rPr>
              <w:t>arget-  843</w:t>
            </w:r>
          </w:p>
          <w:p w:rsidR="00FE14E2" w:rsidRPr="00E37F1B" w:rsidRDefault="001143B8" w:rsidP="00E653EE">
            <w:pPr>
              <w:pStyle w:val="Footer"/>
              <w:jc w:val="both"/>
              <w:rPr>
                <w:rFonts w:asciiTheme="minorHAnsi" w:hAnsiTheme="minorHAnsi"/>
                <w:b/>
                <w:bCs/>
              </w:rPr>
            </w:pPr>
            <w:r w:rsidRPr="00E37F1B">
              <w:rPr>
                <w:rFonts w:asciiTheme="minorHAnsi" w:hAnsiTheme="minorHAnsi"/>
                <w:b/>
                <w:bCs/>
              </w:rPr>
              <w:t>Covered-</w:t>
            </w:r>
            <w:r w:rsidR="00FE14E2" w:rsidRPr="00E37F1B">
              <w:rPr>
                <w:rFonts w:asciiTheme="minorHAnsi" w:hAnsiTheme="minorHAnsi"/>
                <w:b/>
                <w:bCs/>
              </w:rPr>
              <w:t xml:space="preserve"> </w:t>
            </w:r>
            <w:r w:rsidR="00C05AE6">
              <w:rPr>
                <w:rFonts w:asciiTheme="minorHAnsi" w:hAnsiTheme="minorHAnsi"/>
                <w:b/>
                <w:bCs/>
              </w:rPr>
              <w:t>846</w:t>
            </w:r>
          </w:p>
        </w:tc>
      </w:tr>
      <w:tr w:rsidR="00562407" w:rsidRPr="00E37F1B" w:rsidTr="00E653EE">
        <w:tc>
          <w:tcPr>
            <w:tcW w:w="5148" w:type="dxa"/>
          </w:tcPr>
          <w:p w:rsidR="00562407" w:rsidRPr="00E37F1B" w:rsidRDefault="00562407" w:rsidP="00E653EE">
            <w:pPr>
              <w:pStyle w:val="Footer"/>
              <w:jc w:val="both"/>
              <w:rPr>
                <w:rFonts w:asciiTheme="minorHAnsi" w:hAnsiTheme="minorHAnsi"/>
              </w:rPr>
            </w:pPr>
            <w:r w:rsidRPr="00E37F1B">
              <w:rPr>
                <w:rFonts w:asciiTheme="minorHAnsi" w:hAnsiTheme="minorHAnsi"/>
                <w:b/>
                <w:bCs/>
              </w:rPr>
              <w:t>Dates of Visit</w:t>
            </w:r>
            <w:r w:rsidRPr="00E37F1B">
              <w:rPr>
                <w:rFonts w:asciiTheme="minorHAnsi" w:hAnsiTheme="minorHAnsi"/>
              </w:rPr>
              <w:t>:</w:t>
            </w:r>
          </w:p>
        </w:tc>
        <w:tc>
          <w:tcPr>
            <w:tcW w:w="5148" w:type="dxa"/>
          </w:tcPr>
          <w:p w:rsidR="00562407" w:rsidRPr="00E37F1B" w:rsidRDefault="00C05AE6" w:rsidP="00C51847">
            <w:pPr>
              <w:pStyle w:val="Footer"/>
              <w:jc w:val="both"/>
              <w:rPr>
                <w:rFonts w:asciiTheme="minorHAnsi" w:hAnsiTheme="minorHAnsi"/>
                <w:b/>
                <w:bCs/>
              </w:rPr>
            </w:pPr>
            <w:r>
              <w:rPr>
                <w:rFonts w:asciiTheme="minorHAnsi" w:hAnsiTheme="minorHAnsi"/>
                <w:b/>
                <w:bCs/>
              </w:rPr>
              <w:t>13</w:t>
            </w:r>
            <w:r w:rsidRPr="00C05AE6">
              <w:rPr>
                <w:rFonts w:asciiTheme="minorHAnsi" w:hAnsiTheme="minorHAnsi"/>
                <w:b/>
                <w:bCs/>
                <w:vertAlign w:val="superscript"/>
              </w:rPr>
              <w:t>th</w:t>
            </w:r>
            <w:r>
              <w:rPr>
                <w:rFonts w:asciiTheme="minorHAnsi" w:hAnsiTheme="minorHAnsi"/>
                <w:b/>
                <w:bCs/>
              </w:rPr>
              <w:t xml:space="preserve"> to 15</w:t>
            </w:r>
            <w:r w:rsidRPr="00C05AE6">
              <w:rPr>
                <w:rFonts w:asciiTheme="minorHAnsi" w:hAnsiTheme="minorHAnsi"/>
                <w:b/>
                <w:bCs/>
                <w:vertAlign w:val="superscript"/>
              </w:rPr>
              <w:t>th</w:t>
            </w:r>
            <w:r>
              <w:rPr>
                <w:rFonts w:asciiTheme="minorHAnsi" w:hAnsiTheme="minorHAnsi"/>
                <w:b/>
                <w:bCs/>
              </w:rPr>
              <w:t xml:space="preserve"> December 2015</w:t>
            </w:r>
          </w:p>
        </w:tc>
      </w:tr>
      <w:tr w:rsidR="00562407" w:rsidRPr="00E37F1B" w:rsidTr="00E653EE">
        <w:tc>
          <w:tcPr>
            <w:tcW w:w="5148" w:type="dxa"/>
          </w:tcPr>
          <w:p w:rsidR="00562407" w:rsidRPr="00E37F1B" w:rsidRDefault="00562407" w:rsidP="00E653EE">
            <w:pPr>
              <w:pStyle w:val="Footer"/>
              <w:jc w:val="both"/>
              <w:rPr>
                <w:rFonts w:asciiTheme="minorHAnsi" w:hAnsiTheme="minorHAnsi"/>
                <w:b/>
                <w:bCs/>
              </w:rPr>
            </w:pPr>
            <w:r w:rsidRPr="00E37F1B">
              <w:rPr>
                <w:rFonts w:asciiTheme="minorHAnsi" w:hAnsiTheme="minorHAnsi"/>
                <w:b/>
                <w:bCs/>
              </w:rPr>
              <w:t>Place of Visit:</w:t>
            </w:r>
          </w:p>
        </w:tc>
        <w:tc>
          <w:tcPr>
            <w:tcW w:w="5148" w:type="dxa"/>
          </w:tcPr>
          <w:p w:rsidR="00562407" w:rsidRPr="00E37F1B" w:rsidRDefault="0050103F" w:rsidP="00C51847">
            <w:pPr>
              <w:pStyle w:val="Footer"/>
              <w:jc w:val="both"/>
              <w:rPr>
                <w:rFonts w:asciiTheme="minorHAnsi" w:hAnsiTheme="minorHAnsi"/>
                <w:b/>
                <w:bCs/>
              </w:rPr>
            </w:pPr>
            <w:r>
              <w:rPr>
                <w:rFonts w:asciiTheme="minorHAnsi" w:hAnsiTheme="minorHAnsi"/>
                <w:b/>
                <w:bCs/>
              </w:rPr>
              <w:t xml:space="preserve"> </w:t>
            </w:r>
            <w:r w:rsidR="00EE2A19">
              <w:rPr>
                <w:rFonts w:asciiTheme="minorHAnsi" w:hAnsiTheme="minorHAnsi"/>
                <w:b/>
                <w:bCs/>
              </w:rPr>
              <w:t xml:space="preserve">Udaipur, Gomati, </w:t>
            </w:r>
            <w:r w:rsidR="00C05AE6">
              <w:rPr>
                <w:rFonts w:asciiTheme="minorHAnsi" w:hAnsiTheme="minorHAnsi"/>
                <w:b/>
                <w:bCs/>
              </w:rPr>
              <w:t xml:space="preserve"> Tripura</w:t>
            </w:r>
          </w:p>
        </w:tc>
      </w:tr>
    </w:tbl>
    <w:p w:rsidR="00562407" w:rsidRPr="00E37F1B" w:rsidRDefault="00562407" w:rsidP="00562407">
      <w:pPr>
        <w:jc w:val="both"/>
        <w:rPr>
          <w:b/>
          <w:bCs/>
          <w:sz w:val="24"/>
          <w:szCs w:val="24"/>
        </w:rPr>
      </w:pPr>
      <w:r w:rsidRPr="00E37F1B">
        <w:rPr>
          <w:b/>
          <w:bCs/>
          <w:sz w:val="24"/>
          <w:szCs w:val="24"/>
        </w:rPr>
        <w:t>Overall Rating based programme delivery score: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3"/>
        <w:gridCol w:w="1134"/>
        <w:gridCol w:w="1701"/>
        <w:gridCol w:w="3798"/>
      </w:tblGrid>
      <w:tr w:rsidR="00562407" w:rsidRPr="00E37F1B" w:rsidTr="00E37F1B">
        <w:trPr>
          <w:trHeight w:val="345"/>
        </w:trPr>
        <w:tc>
          <w:tcPr>
            <w:tcW w:w="2943" w:type="dxa"/>
          </w:tcPr>
          <w:p w:rsidR="00562407" w:rsidRPr="00E37F1B" w:rsidRDefault="00562407" w:rsidP="00E653EE">
            <w:pPr>
              <w:jc w:val="both"/>
              <w:rPr>
                <w:b/>
                <w:bCs/>
                <w:sz w:val="24"/>
                <w:szCs w:val="24"/>
              </w:rPr>
            </w:pPr>
            <w:r w:rsidRPr="00E37F1B">
              <w:rPr>
                <w:b/>
                <w:bCs/>
                <w:sz w:val="24"/>
                <w:szCs w:val="24"/>
              </w:rPr>
              <w:t>Total Score Obtained (in %)</w:t>
            </w:r>
          </w:p>
        </w:tc>
        <w:tc>
          <w:tcPr>
            <w:tcW w:w="1134" w:type="dxa"/>
          </w:tcPr>
          <w:p w:rsidR="00562407" w:rsidRPr="00E37F1B" w:rsidRDefault="00562407" w:rsidP="00E653EE">
            <w:pPr>
              <w:jc w:val="both"/>
              <w:rPr>
                <w:b/>
                <w:bCs/>
                <w:sz w:val="24"/>
                <w:szCs w:val="24"/>
              </w:rPr>
            </w:pPr>
            <w:r w:rsidRPr="00E37F1B">
              <w:rPr>
                <w:b/>
                <w:bCs/>
                <w:sz w:val="24"/>
                <w:szCs w:val="24"/>
              </w:rPr>
              <w:t>Category</w:t>
            </w:r>
          </w:p>
        </w:tc>
        <w:tc>
          <w:tcPr>
            <w:tcW w:w="1701" w:type="dxa"/>
          </w:tcPr>
          <w:p w:rsidR="00562407" w:rsidRPr="00E37F1B" w:rsidRDefault="00562407" w:rsidP="00E653EE">
            <w:pPr>
              <w:jc w:val="both"/>
              <w:rPr>
                <w:b/>
                <w:bCs/>
                <w:sz w:val="24"/>
                <w:szCs w:val="24"/>
              </w:rPr>
            </w:pPr>
            <w:r w:rsidRPr="00E37F1B">
              <w:rPr>
                <w:b/>
                <w:bCs/>
                <w:sz w:val="24"/>
                <w:szCs w:val="24"/>
              </w:rPr>
              <w:t>Rating</w:t>
            </w:r>
          </w:p>
        </w:tc>
        <w:tc>
          <w:tcPr>
            <w:tcW w:w="3798" w:type="dxa"/>
          </w:tcPr>
          <w:p w:rsidR="00562407" w:rsidRPr="00E37F1B" w:rsidRDefault="00562407" w:rsidP="00E653EE">
            <w:pPr>
              <w:jc w:val="both"/>
              <w:rPr>
                <w:b/>
                <w:bCs/>
                <w:sz w:val="24"/>
                <w:szCs w:val="24"/>
              </w:rPr>
            </w:pPr>
            <w:r w:rsidRPr="00E37F1B">
              <w:rPr>
                <w:b/>
                <w:bCs/>
                <w:sz w:val="24"/>
                <w:szCs w:val="24"/>
              </w:rPr>
              <w:t>Recommendations</w:t>
            </w:r>
          </w:p>
        </w:tc>
      </w:tr>
      <w:tr w:rsidR="00562407" w:rsidRPr="00E37F1B" w:rsidTr="00E37F1B">
        <w:trPr>
          <w:trHeight w:val="239"/>
        </w:trPr>
        <w:tc>
          <w:tcPr>
            <w:tcW w:w="2943" w:type="dxa"/>
          </w:tcPr>
          <w:p w:rsidR="00562407" w:rsidRPr="00E37F1B" w:rsidRDefault="00D35F90" w:rsidP="00183444">
            <w:pPr>
              <w:jc w:val="both"/>
              <w:rPr>
                <w:b/>
                <w:bCs/>
                <w:sz w:val="24"/>
                <w:szCs w:val="24"/>
              </w:rPr>
            </w:pPr>
            <w:r>
              <w:rPr>
                <w:b/>
                <w:bCs/>
                <w:sz w:val="24"/>
                <w:szCs w:val="24"/>
              </w:rPr>
              <w:t>73.5</w:t>
            </w:r>
            <w:r w:rsidR="00C51847" w:rsidRPr="00E37F1B">
              <w:rPr>
                <w:b/>
                <w:bCs/>
                <w:sz w:val="24"/>
                <w:szCs w:val="24"/>
              </w:rPr>
              <w:t>%</w:t>
            </w:r>
          </w:p>
        </w:tc>
        <w:tc>
          <w:tcPr>
            <w:tcW w:w="1134" w:type="dxa"/>
          </w:tcPr>
          <w:p w:rsidR="00562407" w:rsidRPr="00E37F1B" w:rsidRDefault="00C05AE6" w:rsidP="00E653EE">
            <w:pPr>
              <w:jc w:val="center"/>
              <w:rPr>
                <w:b/>
                <w:sz w:val="24"/>
                <w:szCs w:val="24"/>
              </w:rPr>
            </w:pPr>
            <w:r>
              <w:rPr>
                <w:b/>
                <w:sz w:val="24"/>
                <w:szCs w:val="24"/>
              </w:rPr>
              <w:t>B</w:t>
            </w:r>
          </w:p>
        </w:tc>
        <w:tc>
          <w:tcPr>
            <w:tcW w:w="1701" w:type="dxa"/>
          </w:tcPr>
          <w:p w:rsidR="00562407" w:rsidRPr="00E37F1B" w:rsidRDefault="00C05AE6" w:rsidP="00E653EE">
            <w:pPr>
              <w:jc w:val="both"/>
              <w:rPr>
                <w:b/>
                <w:sz w:val="24"/>
                <w:szCs w:val="24"/>
              </w:rPr>
            </w:pPr>
            <w:r>
              <w:rPr>
                <w:b/>
                <w:sz w:val="24"/>
                <w:szCs w:val="24"/>
              </w:rPr>
              <w:t>Good</w:t>
            </w:r>
          </w:p>
        </w:tc>
        <w:tc>
          <w:tcPr>
            <w:tcW w:w="3798" w:type="dxa"/>
          </w:tcPr>
          <w:p w:rsidR="00562407" w:rsidRPr="00E37F1B" w:rsidRDefault="009018A4" w:rsidP="00E653EE">
            <w:pPr>
              <w:jc w:val="both"/>
              <w:rPr>
                <w:b/>
                <w:sz w:val="24"/>
                <w:szCs w:val="24"/>
              </w:rPr>
            </w:pPr>
            <w:r w:rsidRPr="00E37F1B">
              <w:rPr>
                <w:b/>
                <w:sz w:val="24"/>
                <w:szCs w:val="24"/>
              </w:rPr>
              <w:t>Recommended for continuation</w:t>
            </w:r>
            <w:r w:rsidR="00670100" w:rsidRPr="00E37F1B">
              <w:rPr>
                <w:b/>
                <w:sz w:val="24"/>
                <w:szCs w:val="24"/>
              </w:rPr>
              <w:t>.</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 xml:space="preserve">Specific Recommendations: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6"/>
      </w:tblGrid>
      <w:tr w:rsidR="00562407" w:rsidRPr="00E37F1B" w:rsidTr="00E653EE">
        <w:tc>
          <w:tcPr>
            <w:tcW w:w="10296" w:type="dxa"/>
          </w:tcPr>
          <w:p w:rsidR="00953ED3" w:rsidRPr="00C05AE6" w:rsidRDefault="00953ED3" w:rsidP="00C05AE6">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Staff capacity building should be developed at the earliest and induction of staff requires to be done.</w:t>
            </w:r>
          </w:p>
          <w:p w:rsidR="00675ED8" w:rsidRDefault="00675ED8" w:rsidP="005B627C">
            <w:pPr>
              <w:pStyle w:val="ListParagraph"/>
              <w:numPr>
                <w:ilvl w:val="0"/>
                <w:numId w:val="35"/>
              </w:numPr>
              <w:spacing w:after="0" w:line="240" w:lineRule="auto"/>
              <w:rPr>
                <w:rFonts w:asciiTheme="minorHAnsi" w:hAnsiTheme="minorHAnsi"/>
                <w:sz w:val="24"/>
                <w:szCs w:val="24"/>
              </w:rPr>
            </w:pPr>
            <w:r w:rsidRPr="00E37F1B">
              <w:rPr>
                <w:rFonts w:asciiTheme="minorHAnsi" w:hAnsiTheme="minorHAnsi"/>
                <w:sz w:val="24"/>
                <w:szCs w:val="24"/>
              </w:rPr>
              <w:t xml:space="preserve">Thematic trainings are suggested for both staff and PEs to name a </w:t>
            </w:r>
            <w:r w:rsidR="00A2544B" w:rsidRPr="00E37F1B">
              <w:rPr>
                <w:rFonts w:asciiTheme="minorHAnsi" w:hAnsiTheme="minorHAnsi"/>
                <w:sz w:val="24"/>
                <w:szCs w:val="24"/>
              </w:rPr>
              <w:t>few would be:</w:t>
            </w:r>
            <w:r w:rsidR="00E37F1B">
              <w:rPr>
                <w:rFonts w:asciiTheme="minorHAnsi" w:hAnsiTheme="minorHAnsi"/>
                <w:sz w:val="24"/>
                <w:szCs w:val="24"/>
              </w:rPr>
              <w:t xml:space="preserve"> technical documentation,</w:t>
            </w:r>
            <w:r w:rsidR="00A2544B" w:rsidRPr="00E37F1B">
              <w:rPr>
                <w:rFonts w:asciiTheme="minorHAnsi" w:hAnsiTheme="minorHAnsi"/>
                <w:sz w:val="24"/>
                <w:szCs w:val="24"/>
              </w:rPr>
              <w:t xml:space="preserve"> Advocacy</w:t>
            </w:r>
            <w:r w:rsidRPr="00E37F1B">
              <w:rPr>
                <w:rFonts w:asciiTheme="minorHAnsi" w:hAnsiTheme="minorHAnsi"/>
                <w:sz w:val="24"/>
                <w:szCs w:val="24"/>
              </w:rPr>
              <w:t xml:space="preserve"> from concept, planning to implementation.</w:t>
            </w:r>
          </w:p>
          <w:p w:rsidR="00953ED3" w:rsidRPr="00E37F1B" w:rsidRDefault="00953ED3" w:rsidP="005B627C">
            <w:pPr>
              <w:pStyle w:val="ListParagraph"/>
              <w:numPr>
                <w:ilvl w:val="0"/>
                <w:numId w:val="35"/>
              </w:numPr>
              <w:spacing w:after="0" w:line="240" w:lineRule="auto"/>
              <w:rPr>
                <w:rFonts w:asciiTheme="minorHAnsi" w:hAnsiTheme="minorHAnsi"/>
                <w:sz w:val="24"/>
                <w:szCs w:val="24"/>
              </w:rPr>
            </w:pPr>
            <w:r>
              <w:rPr>
                <w:rFonts w:asciiTheme="minorHAnsi" w:hAnsiTheme="minorHAnsi"/>
                <w:sz w:val="24"/>
                <w:szCs w:val="24"/>
              </w:rPr>
              <w:t>SHG groups to be formed and formation of CBO should be initiated.</w:t>
            </w:r>
          </w:p>
          <w:p w:rsidR="00CE4B1C" w:rsidRPr="00381E4C" w:rsidRDefault="0088628A" w:rsidP="005B627C">
            <w:pPr>
              <w:pStyle w:val="ListParagraph"/>
              <w:numPr>
                <w:ilvl w:val="0"/>
                <w:numId w:val="38"/>
              </w:numPr>
              <w:rPr>
                <w:rFonts w:asciiTheme="minorHAnsi" w:hAnsiTheme="minorHAnsi"/>
                <w:bCs/>
                <w:sz w:val="24"/>
                <w:szCs w:val="24"/>
              </w:rPr>
            </w:pPr>
            <w:r w:rsidRPr="00E37F1B">
              <w:rPr>
                <w:rFonts w:asciiTheme="minorHAnsi" w:hAnsiTheme="minorHAnsi"/>
                <w:bCs/>
                <w:sz w:val="24"/>
                <w:szCs w:val="24"/>
              </w:rPr>
              <w:t>It is imperative for the management of the organization to understand finer issues o</w:t>
            </w:r>
            <w:r w:rsidR="00C05AE6">
              <w:rPr>
                <w:rFonts w:asciiTheme="minorHAnsi" w:hAnsiTheme="minorHAnsi"/>
                <w:bCs/>
                <w:sz w:val="24"/>
                <w:szCs w:val="24"/>
              </w:rPr>
              <w:t>f the HRG groups.</w:t>
            </w:r>
          </w:p>
          <w:p w:rsidR="00FB6E63" w:rsidRPr="00E37F1B" w:rsidRDefault="006E4F4A" w:rsidP="005B627C">
            <w:pPr>
              <w:pStyle w:val="ListParagraph"/>
              <w:numPr>
                <w:ilvl w:val="0"/>
                <w:numId w:val="35"/>
              </w:numPr>
              <w:spacing w:after="0" w:line="240" w:lineRule="auto"/>
              <w:rPr>
                <w:rFonts w:asciiTheme="minorHAnsi" w:hAnsiTheme="minorHAnsi"/>
                <w:sz w:val="24"/>
                <w:szCs w:val="24"/>
              </w:rPr>
            </w:pPr>
            <w:r w:rsidRPr="00E37F1B">
              <w:rPr>
                <w:rFonts w:asciiTheme="minorHAnsi" w:hAnsiTheme="minorHAnsi"/>
                <w:sz w:val="24"/>
                <w:szCs w:val="24"/>
              </w:rPr>
              <w:t>The PO and PM require enhancing knowledge on project planning and making use of available financial resources.</w:t>
            </w:r>
          </w:p>
          <w:p w:rsidR="0088628A" w:rsidRPr="00C05AE6" w:rsidRDefault="00675ED8" w:rsidP="00C05AE6">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Inputs for documentation from conceptualizati</w:t>
            </w:r>
            <w:r w:rsidR="00423F14" w:rsidRPr="00E37F1B">
              <w:rPr>
                <w:rFonts w:asciiTheme="minorHAnsi" w:hAnsiTheme="minorHAnsi"/>
                <w:sz w:val="24"/>
                <w:szCs w:val="24"/>
              </w:rPr>
              <w:t>on to its end use</w:t>
            </w:r>
            <w:r w:rsidRPr="00E37F1B">
              <w:rPr>
                <w:rFonts w:asciiTheme="minorHAnsi" w:hAnsiTheme="minorHAnsi"/>
                <w:sz w:val="24"/>
                <w:szCs w:val="24"/>
              </w:rPr>
              <w:t>.</w:t>
            </w:r>
          </w:p>
          <w:p w:rsidR="0088628A" w:rsidRPr="00E37F1B" w:rsidRDefault="0088628A" w:rsidP="005B627C">
            <w:pPr>
              <w:pStyle w:val="ListParagraph"/>
              <w:numPr>
                <w:ilvl w:val="0"/>
                <w:numId w:val="7"/>
              </w:numPr>
              <w:spacing w:after="0" w:line="240" w:lineRule="auto"/>
              <w:rPr>
                <w:rFonts w:asciiTheme="minorHAnsi" w:hAnsiTheme="minorHAnsi"/>
                <w:sz w:val="24"/>
                <w:szCs w:val="24"/>
              </w:rPr>
            </w:pPr>
            <w:r w:rsidRPr="00E37F1B">
              <w:rPr>
                <w:rFonts w:asciiTheme="minorHAnsi" w:hAnsiTheme="minorHAnsi"/>
                <w:sz w:val="24"/>
                <w:szCs w:val="24"/>
              </w:rPr>
              <w:t>TI requires upgrading and mentoring PEs to become ORWs.</w:t>
            </w:r>
          </w:p>
        </w:tc>
      </w:tr>
    </w:tbl>
    <w:p w:rsidR="00562407" w:rsidRPr="00E37F1B" w:rsidRDefault="00562407" w:rsidP="00562407">
      <w:pPr>
        <w:pStyle w:val="BodyText2"/>
        <w:rPr>
          <w:rFonts w:asciiTheme="minorHAnsi" w:hAnsiTheme="minorHAnsi"/>
          <w:b/>
          <w:bCs/>
          <w:sz w:val="24"/>
        </w:rPr>
      </w:pPr>
      <w:r w:rsidRPr="00E37F1B">
        <w:rPr>
          <w:rFonts w:asciiTheme="minorHAnsi" w:hAnsiTheme="minorHAnsi"/>
          <w:b/>
          <w:bCs/>
          <w:sz w:val="24"/>
        </w:rPr>
        <w:t>Name of the evaluators</w:t>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r>
      <w:r w:rsidRPr="00E37F1B">
        <w:rPr>
          <w:rFonts w:asciiTheme="minorHAnsi" w:hAnsiTheme="minorHAnsi"/>
          <w:b/>
          <w:bCs/>
          <w:sz w:val="24"/>
        </w:rPr>
        <w:tab/>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8"/>
        <w:gridCol w:w="4788"/>
      </w:tblGrid>
      <w:tr w:rsidR="00377F27" w:rsidRPr="00E37F1B" w:rsidTr="00377F27">
        <w:tc>
          <w:tcPr>
            <w:tcW w:w="4788" w:type="dxa"/>
          </w:tcPr>
          <w:p w:rsidR="00377F27" w:rsidRPr="00E37F1B" w:rsidRDefault="00673FFA" w:rsidP="00E653EE">
            <w:pPr>
              <w:pStyle w:val="BodyText2"/>
              <w:rPr>
                <w:rFonts w:asciiTheme="minorHAnsi" w:hAnsiTheme="minorHAnsi"/>
                <w:b/>
                <w:bCs/>
                <w:sz w:val="24"/>
              </w:rPr>
            </w:pPr>
            <w:r w:rsidRPr="00E37F1B">
              <w:rPr>
                <w:rFonts w:asciiTheme="minorHAnsi" w:hAnsiTheme="minorHAnsi"/>
                <w:b/>
                <w:bCs/>
                <w:sz w:val="24"/>
              </w:rPr>
              <w:t xml:space="preserve">Mr. </w:t>
            </w:r>
            <w:proofErr w:type="spellStart"/>
            <w:r w:rsidRPr="00E37F1B">
              <w:rPr>
                <w:rFonts w:asciiTheme="minorHAnsi" w:hAnsiTheme="minorHAnsi"/>
                <w:b/>
                <w:bCs/>
                <w:sz w:val="24"/>
              </w:rPr>
              <w:t>Tushar</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Kanti</w:t>
            </w:r>
            <w:proofErr w:type="spellEnd"/>
            <w:r w:rsidRPr="00E37F1B">
              <w:rPr>
                <w:rFonts w:asciiTheme="minorHAnsi" w:hAnsiTheme="minorHAnsi"/>
                <w:b/>
                <w:bCs/>
                <w:sz w:val="24"/>
              </w:rPr>
              <w:t xml:space="preserve"> </w:t>
            </w:r>
            <w:proofErr w:type="spellStart"/>
            <w:r w:rsidRPr="00E37F1B">
              <w:rPr>
                <w:rFonts w:asciiTheme="minorHAnsi" w:hAnsiTheme="minorHAnsi"/>
                <w:b/>
                <w:bCs/>
                <w:sz w:val="24"/>
              </w:rPr>
              <w:t>Dey</w:t>
            </w:r>
            <w:proofErr w:type="spellEnd"/>
            <w:r w:rsidRPr="00E37F1B">
              <w:rPr>
                <w:rFonts w:asciiTheme="minorHAnsi" w:hAnsiTheme="minorHAnsi"/>
                <w:b/>
                <w:bCs/>
                <w:sz w:val="24"/>
              </w:rPr>
              <w:t xml:space="preserve"> </w:t>
            </w:r>
            <w:r w:rsidR="00377F27" w:rsidRPr="00E37F1B">
              <w:rPr>
                <w:rFonts w:asciiTheme="minorHAnsi" w:hAnsiTheme="minorHAnsi"/>
                <w:b/>
                <w:bCs/>
                <w:sz w:val="24"/>
              </w:rPr>
              <w:t>(Team leader)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377F27" w:rsidP="00E653EE">
            <w:pPr>
              <w:pStyle w:val="BodyText2"/>
              <w:rPr>
                <w:rFonts w:asciiTheme="minorHAnsi" w:hAnsiTheme="minorHAnsi"/>
                <w:b/>
                <w:bCs/>
                <w:sz w:val="24"/>
              </w:rPr>
            </w:pPr>
            <w:r w:rsidRPr="00E37F1B">
              <w:rPr>
                <w:rFonts w:asciiTheme="minorHAnsi" w:hAnsiTheme="minorHAnsi"/>
                <w:b/>
                <w:bCs/>
                <w:sz w:val="24"/>
              </w:rPr>
              <w:t xml:space="preserve"> </w:t>
            </w:r>
            <w:r w:rsidR="00FB2546">
              <w:rPr>
                <w:rFonts w:asciiTheme="minorHAnsi" w:hAnsiTheme="minorHAnsi"/>
                <w:b/>
                <w:bCs/>
                <w:sz w:val="24"/>
              </w:rPr>
              <w:t xml:space="preserve">Mr. </w:t>
            </w:r>
            <w:proofErr w:type="spellStart"/>
            <w:r w:rsidR="00FB2546">
              <w:rPr>
                <w:rFonts w:asciiTheme="minorHAnsi" w:hAnsiTheme="minorHAnsi"/>
                <w:b/>
                <w:bCs/>
                <w:sz w:val="24"/>
              </w:rPr>
              <w:t>Debojit</w:t>
            </w:r>
            <w:proofErr w:type="spellEnd"/>
            <w:r w:rsidR="00FB2546">
              <w:rPr>
                <w:rFonts w:asciiTheme="minorHAnsi" w:hAnsiTheme="minorHAnsi"/>
                <w:b/>
                <w:bCs/>
                <w:sz w:val="24"/>
              </w:rPr>
              <w:t xml:space="preserve"> Gupta</w:t>
            </w:r>
            <w:r w:rsidRPr="00E37F1B">
              <w:rPr>
                <w:rFonts w:asciiTheme="minorHAnsi" w:hAnsiTheme="minorHAnsi"/>
                <w:b/>
                <w:bCs/>
                <w:sz w:val="24"/>
              </w:rPr>
              <w:t>( Co-Evaluator)</w:t>
            </w:r>
          </w:p>
        </w:tc>
        <w:tc>
          <w:tcPr>
            <w:tcW w:w="4788" w:type="dxa"/>
          </w:tcPr>
          <w:p w:rsidR="00E37F1B" w:rsidRPr="00E37F1B" w:rsidRDefault="00E37F1B" w:rsidP="00E653EE">
            <w:pPr>
              <w:pStyle w:val="BodyText2"/>
              <w:rPr>
                <w:rFonts w:asciiTheme="minorHAnsi" w:hAnsiTheme="minorHAnsi"/>
                <w:b/>
                <w:bCs/>
                <w:sz w:val="24"/>
              </w:rPr>
            </w:pPr>
          </w:p>
        </w:tc>
      </w:tr>
      <w:tr w:rsidR="00377F27" w:rsidRPr="00E37F1B" w:rsidTr="00377F27">
        <w:tc>
          <w:tcPr>
            <w:tcW w:w="4788" w:type="dxa"/>
          </w:tcPr>
          <w:p w:rsidR="00377F27" w:rsidRPr="00E37F1B" w:rsidRDefault="00A2544B" w:rsidP="00E653EE">
            <w:pPr>
              <w:pStyle w:val="BodyText2"/>
              <w:rPr>
                <w:rFonts w:asciiTheme="minorHAnsi" w:hAnsiTheme="minorHAnsi"/>
                <w:b/>
                <w:bCs/>
                <w:sz w:val="24"/>
              </w:rPr>
            </w:pPr>
            <w:r w:rsidRPr="00E37F1B">
              <w:rPr>
                <w:rFonts w:asciiTheme="minorHAnsi" w:hAnsiTheme="minorHAnsi"/>
                <w:b/>
                <w:bCs/>
                <w:sz w:val="24"/>
              </w:rPr>
              <w:t xml:space="preserve">Mr. </w:t>
            </w:r>
            <w:r w:rsidR="00C43CFF" w:rsidRPr="00E37F1B">
              <w:rPr>
                <w:rFonts w:asciiTheme="minorHAnsi" w:hAnsiTheme="minorHAnsi"/>
                <w:b/>
                <w:bCs/>
                <w:sz w:val="24"/>
              </w:rPr>
              <w:t xml:space="preserve"> </w:t>
            </w:r>
            <w:proofErr w:type="spellStart"/>
            <w:r w:rsidR="00FB2546">
              <w:rPr>
                <w:rFonts w:asciiTheme="minorHAnsi" w:hAnsiTheme="minorHAnsi"/>
                <w:b/>
                <w:bCs/>
                <w:sz w:val="24"/>
              </w:rPr>
              <w:t>Ashim</w:t>
            </w:r>
            <w:proofErr w:type="spellEnd"/>
            <w:r w:rsidR="00FB2546">
              <w:rPr>
                <w:rFonts w:asciiTheme="minorHAnsi" w:hAnsiTheme="minorHAnsi"/>
                <w:b/>
                <w:bCs/>
                <w:sz w:val="24"/>
              </w:rPr>
              <w:t xml:space="preserve"> </w:t>
            </w:r>
            <w:proofErr w:type="spellStart"/>
            <w:r w:rsidR="00FB2546">
              <w:rPr>
                <w:rFonts w:asciiTheme="minorHAnsi" w:hAnsiTheme="minorHAnsi"/>
                <w:b/>
                <w:bCs/>
                <w:sz w:val="24"/>
              </w:rPr>
              <w:t>Mukherjee</w:t>
            </w:r>
            <w:proofErr w:type="spellEnd"/>
            <w:r w:rsidR="00423F14" w:rsidRPr="00E37F1B">
              <w:rPr>
                <w:rFonts w:asciiTheme="minorHAnsi" w:hAnsiTheme="minorHAnsi"/>
                <w:b/>
                <w:bCs/>
                <w:sz w:val="24"/>
              </w:rPr>
              <w:t xml:space="preserve"> </w:t>
            </w:r>
            <w:r w:rsidR="00377F27" w:rsidRPr="00E37F1B">
              <w:rPr>
                <w:rFonts w:asciiTheme="minorHAnsi" w:hAnsiTheme="minorHAnsi"/>
                <w:b/>
                <w:bCs/>
                <w:sz w:val="24"/>
              </w:rPr>
              <w:t>(Finance Evaluator)</w:t>
            </w:r>
          </w:p>
        </w:tc>
        <w:tc>
          <w:tcPr>
            <w:tcW w:w="4788" w:type="dxa"/>
          </w:tcPr>
          <w:p w:rsidR="00E37F1B" w:rsidRPr="00E37F1B" w:rsidRDefault="00E37F1B" w:rsidP="00E653EE">
            <w:pPr>
              <w:pStyle w:val="BodyText2"/>
              <w:rPr>
                <w:rFonts w:asciiTheme="minorHAnsi" w:hAnsiTheme="minorHAnsi"/>
                <w:b/>
                <w:bCs/>
                <w:sz w:val="24"/>
              </w:rPr>
            </w:pPr>
          </w:p>
        </w:tc>
      </w:tr>
    </w:tbl>
    <w:p w:rsidR="00A2544B" w:rsidRPr="00E37F1B" w:rsidRDefault="00A2544B" w:rsidP="00330E0A">
      <w:pPr>
        <w:rPr>
          <w:sz w:val="24"/>
          <w:szCs w:val="24"/>
        </w:rPr>
      </w:pPr>
    </w:p>
    <w:sectPr w:rsidR="00A2544B" w:rsidRPr="00E37F1B" w:rsidSect="00E51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7EBB"/>
    <w:multiLevelType w:val="hybridMultilevel"/>
    <w:tmpl w:val="4614B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DF5AF3"/>
    <w:multiLevelType w:val="hybridMultilevel"/>
    <w:tmpl w:val="D47C1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BF0D3A"/>
    <w:multiLevelType w:val="hybridMultilevel"/>
    <w:tmpl w:val="183C3B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D411D93"/>
    <w:multiLevelType w:val="hybridMultilevel"/>
    <w:tmpl w:val="7A80E6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2532DEC"/>
    <w:multiLevelType w:val="hybridMultilevel"/>
    <w:tmpl w:val="E41807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9B5334"/>
    <w:multiLevelType w:val="hybridMultilevel"/>
    <w:tmpl w:val="8BC8DB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3668FF"/>
    <w:multiLevelType w:val="hybridMultilevel"/>
    <w:tmpl w:val="738EA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3B288D"/>
    <w:multiLevelType w:val="hybridMultilevel"/>
    <w:tmpl w:val="D1E4C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420794"/>
    <w:multiLevelType w:val="hybridMultilevel"/>
    <w:tmpl w:val="BB52D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8172ECF"/>
    <w:multiLevelType w:val="hybridMultilevel"/>
    <w:tmpl w:val="D9A40D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2FC42EE2"/>
    <w:multiLevelType w:val="hybridMultilevel"/>
    <w:tmpl w:val="A8CAF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10110F"/>
    <w:multiLevelType w:val="hybridMultilevel"/>
    <w:tmpl w:val="983C9F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8031ABC"/>
    <w:multiLevelType w:val="hybridMultilevel"/>
    <w:tmpl w:val="A8428A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CC46BFD"/>
    <w:multiLevelType w:val="hybridMultilevel"/>
    <w:tmpl w:val="1EA8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EF322E"/>
    <w:multiLevelType w:val="hybridMultilevel"/>
    <w:tmpl w:val="AF3AC7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3FE44FF1"/>
    <w:multiLevelType w:val="hybridMultilevel"/>
    <w:tmpl w:val="1EB461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43585360"/>
    <w:multiLevelType w:val="hybridMultilevel"/>
    <w:tmpl w:val="8060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D91CA2"/>
    <w:multiLevelType w:val="hybridMultilevel"/>
    <w:tmpl w:val="73A27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8D3E76"/>
    <w:multiLevelType w:val="hybridMultilevel"/>
    <w:tmpl w:val="00B20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6742F4"/>
    <w:multiLevelType w:val="hybridMultilevel"/>
    <w:tmpl w:val="A52ADB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567B7CF4"/>
    <w:multiLevelType w:val="hybridMultilevel"/>
    <w:tmpl w:val="F688546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A1643C0"/>
    <w:multiLevelType w:val="hybridMultilevel"/>
    <w:tmpl w:val="CCFEBE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B0B6DC1"/>
    <w:multiLevelType w:val="hybridMultilevel"/>
    <w:tmpl w:val="5DCA87A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0670F0F"/>
    <w:multiLevelType w:val="hybridMultilevel"/>
    <w:tmpl w:val="D7068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1025D42"/>
    <w:multiLevelType w:val="hybridMultilevel"/>
    <w:tmpl w:val="F63AC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9F315F"/>
    <w:multiLevelType w:val="hybridMultilevel"/>
    <w:tmpl w:val="AC72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7D5B05"/>
    <w:multiLevelType w:val="hybridMultilevel"/>
    <w:tmpl w:val="416C5C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65106521"/>
    <w:multiLevelType w:val="hybridMultilevel"/>
    <w:tmpl w:val="BFB4E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2134CC"/>
    <w:multiLevelType w:val="hybridMultilevel"/>
    <w:tmpl w:val="58A2C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FB43C3"/>
    <w:multiLevelType w:val="hybridMultilevel"/>
    <w:tmpl w:val="98BAA9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9162E1A"/>
    <w:multiLevelType w:val="hybridMultilevel"/>
    <w:tmpl w:val="505675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6A614ABE"/>
    <w:multiLevelType w:val="hybridMultilevel"/>
    <w:tmpl w:val="4D345560"/>
    <w:lvl w:ilvl="0" w:tplc="40090001">
      <w:start w:val="1"/>
      <w:numFmt w:val="bullet"/>
      <w:lvlText w:val=""/>
      <w:lvlJc w:val="left"/>
      <w:pPr>
        <w:ind w:left="750" w:hanging="360"/>
      </w:pPr>
      <w:rPr>
        <w:rFonts w:ascii="Symbol" w:hAnsi="Symbol" w:hint="default"/>
      </w:rPr>
    </w:lvl>
    <w:lvl w:ilvl="1" w:tplc="40090003" w:tentative="1">
      <w:start w:val="1"/>
      <w:numFmt w:val="bullet"/>
      <w:lvlText w:val="o"/>
      <w:lvlJc w:val="left"/>
      <w:pPr>
        <w:ind w:left="1470" w:hanging="360"/>
      </w:pPr>
      <w:rPr>
        <w:rFonts w:ascii="Courier New" w:hAnsi="Courier New" w:cs="Courier New" w:hint="default"/>
      </w:rPr>
    </w:lvl>
    <w:lvl w:ilvl="2" w:tplc="40090005" w:tentative="1">
      <w:start w:val="1"/>
      <w:numFmt w:val="bullet"/>
      <w:lvlText w:val=""/>
      <w:lvlJc w:val="left"/>
      <w:pPr>
        <w:ind w:left="2190" w:hanging="360"/>
      </w:pPr>
      <w:rPr>
        <w:rFonts w:ascii="Wingdings" w:hAnsi="Wingdings" w:hint="default"/>
      </w:rPr>
    </w:lvl>
    <w:lvl w:ilvl="3" w:tplc="40090001" w:tentative="1">
      <w:start w:val="1"/>
      <w:numFmt w:val="bullet"/>
      <w:lvlText w:val=""/>
      <w:lvlJc w:val="left"/>
      <w:pPr>
        <w:ind w:left="2910" w:hanging="360"/>
      </w:pPr>
      <w:rPr>
        <w:rFonts w:ascii="Symbol" w:hAnsi="Symbol" w:hint="default"/>
      </w:rPr>
    </w:lvl>
    <w:lvl w:ilvl="4" w:tplc="40090003" w:tentative="1">
      <w:start w:val="1"/>
      <w:numFmt w:val="bullet"/>
      <w:lvlText w:val="o"/>
      <w:lvlJc w:val="left"/>
      <w:pPr>
        <w:ind w:left="3630" w:hanging="360"/>
      </w:pPr>
      <w:rPr>
        <w:rFonts w:ascii="Courier New" w:hAnsi="Courier New" w:cs="Courier New" w:hint="default"/>
      </w:rPr>
    </w:lvl>
    <w:lvl w:ilvl="5" w:tplc="40090005" w:tentative="1">
      <w:start w:val="1"/>
      <w:numFmt w:val="bullet"/>
      <w:lvlText w:val=""/>
      <w:lvlJc w:val="left"/>
      <w:pPr>
        <w:ind w:left="4350" w:hanging="360"/>
      </w:pPr>
      <w:rPr>
        <w:rFonts w:ascii="Wingdings" w:hAnsi="Wingdings" w:hint="default"/>
      </w:rPr>
    </w:lvl>
    <w:lvl w:ilvl="6" w:tplc="40090001" w:tentative="1">
      <w:start w:val="1"/>
      <w:numFmt w:val="bullet"/>
      <w:lvlText w:val=""/>
      <w:lvlJc w:val="left"/>
      <w:pPr>
        <w:ind w:left="5070" w:hanging="360"/>
      </w:pPr>
      <w:rPr>
        <w:rFonts w:ascii="Symbol" w:hAnsi="Symbol" w:hint="default"/>
      </w:rPr>
    </w:lvl>
    <w:lvl w:ilvl="7" w:tplc="40090003" w:tentative="1">
      <w:start w:val="1"/>
      <w:numFmt w:val="bullet"/>
      <w:lvlText w:val="o"/>
      <w:lvlJc w:val="left"/>
      <w:pPr>
        <w:ind w:left="5790" w:hanging="360"/>
      </w:pPr>
      <w:rPr>
        <w:rFonts w:ascii="Courier New" w:hAnsi="Courier New" w:cs="Courier New" w:hint="default"/>
      </w:rPr>
    </w:lvl>
    <w:lvl w:ilvl="8" w:tplc="40090005" w:tentative="1">
      <w:start w:val="1"/>
      <w:numFmt w:val="bullet"/>
      <w:lvlText w:val=""/>
      <w:lvlJc w:val="left"/>
      <w:pPr>
        <w:ind w:left="6510" w:hanging="360"/>
      </w:pPr>
      <w:rPr>
        <w:rFonts w:ascii="Wingdings" w:hAnsi="Wingdings" w:hint="default"/>
      </w:rPr>
    </w:lvl>
  </w:abstractNum>
  <w:abstractNum w:abstractNumId="36">
    <w:nsid w:val="6D3A0FD8"/>
    <w:multiLevelType w:val="hybridMultilevel"/>
    <w:tmpl w:val="276CD48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772050D0"/>
    <w:multiLevelType w:val="hybridMultilevel"/>
    <w:tmpl w:val="1EA2AD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77BD7285"/>
    <w:multiLevelType w:val="hybridMultilevel"/>
    <w:tmpl w:val="6F50D1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77CF1C67"/>
    <w:multiLevelType w:val="hybridMultilevel"/>
    <w:tmpl w:val="824C2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6F5EF9"/>
    <w:multiLevelType w:val="hybridMultilevel"/>
    <w:tmpl w:val="75A24402"/>
    <w:lvl w:ilvl="0" w:tplc="D1BCBE5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7B30306F"/>
    <w:multiLevelType w:val="hybridMultilevel"/>
    <w:tmpl w:val="BD82A3E0"/>
    <w:lvl w:ilvl="0" w:tplc="0409000F">
      <w:start w:val="1"/>
      <w:numFmt w:val="decimal"/>
      <w:lvlText w:val="%1."/>
      <w:lvlJc w:val="left"/>
      <w:pPr>
        <w:ind w:left="786"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6"/>
  </w:num>
  <w:num w:numId="3">
    <w:abstractNumId w:val="19"/>
  </w:num>
  <w:num w:numId="4">
    <w:abstractNumId w:val="41"/>
  </w:num>
  <w:num w:numId="5">
    <w:abstractNumId w:val="32"/>
  </w:num>
  <w:num w:numId="6">
    <w:abstractNumId w:val="30"/>
  </w:num>
  <w:num w:numId="7">
    <w:abstractNumId w:val="9"/>
  </w:num>
  <w:num w:numId="8">
    <w:abstractNumId w:val="21"/>
  </w:num>
  <w:num w:numId="9">
    <w:abstractNumId w:val="8"/>
  </w:num>
  <w:num w:numId="10">
    <w:abstractNumId w:val="39"/>
  </w:num>
  <w:num w:numId="11">
    <w:abstractNumId w:val="0"/>
  </w:num>
  <w:num w:numId="12">
    <w:abstractNumId w:val="31"/>
  </w:num>
  <w:num w:numId="13">
    <w:abstractNumId w:val="28"/>
  </w:num>
  <w:num w:numId="14">
    <w:abstractNumId w:val="1"/>
  </w:num>
  <w:num w:numId="15">
    <w:abstractNumId w:val="20"/>
  </w:num>
  <w:num w:numId="16">
    <w:abstractNumId w:val="29"/>
  </w:num>
  <w:num w:numId="17">
    <w:abstractNumId w:val="27"/>
  </w:num>
  <w:num w:numId="18">
    <w:abstractNumId w:val="15"/>
  </w:num>
  <w:num w:numId="19">
    <w:abstractNumId w:val="7"/>
  </w:num>
  <w:num w:numId="20">
    <w:abstractNumId w:val="12"/>
  </w:num>
  <w:num w:numId="21">
    <w:abstractNumId w:val="33"/>
  </w:num>
  <w:num w:numId="22">
    <w:abstractNumId w:val="36"/>
  </w:num>
  <w:num w:numId="23">
    <w:abstractNumId w:val="11"/>
  </w:num>
  <w:num w:numId="24">
    <w:abstractNumId w:val="13"/>
  </w:num>
  <w:num w:numId="25">
    <w:abstractNumId w:val="23"/>
  </w:num>
  <w:num w:numId="26">
    <w:abstractNumId w:val="5"/>
  </w:num>
  <w:num w:numId="27">
    <w:abstractNumId w:val="34"/>
  </w:num>
  <w:num w:numId="28">
    <w:abstractNumId w:val="22"/>
  </w:num>
  <w:num w:numId="29">
    <w:abstractNumId w:val="14"/>
  </w:num>
  <w:num w:numId="30">
    <w:abstractNumId w:val="4"/>
  </w:num>
  <w:num w:numId="31">
    <w:abstractNumId w:val="17"/>
  </w:num>
  <w:num w:numId="32">
    <w:abstractNumId w:val="16"/>
  </w:num>
  <w:num w:numId="33">
    <w:abstractNumId w:val="18"/>
  </w:num>
  <w:num w:numId="34">
    <w:abstractNumId w:val="35"/>
  </w:num>
  <w:num w:numId="35">
    <w:abstractNumId w:val="3"/>
  </w:num>
  <w:num w:numId="36">
    <w:abstractNumId w:val="38"/>
  </w:num>
  <w:num w:numId="37">
    <w:abstractNumId w:val="37"/>
  </w:num>
  <w:num w:numId="38">
    <w:abstractNumId w:val="24"/>
  </w:num>
  <w:num w:numId="39">
    <w:abstractNumId w:val="25"/>
  </w:num>
  <w:num w:numId="40">
    <w:abstractNumId w:val="2"/>
  </w:num>
  <w:num w:numId="41">
    <w:abstractNumId w:val="6"/>
  </w:num>
  <w:num w:numId="42">
    <w:abstractNumId w:val="40"/>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62407"/>
    <w:rsid w:val="000001EC"/>
    <w:rsid w:val="0001341A"/>
    <w:rsid w:val="00016B0E"/>
    <w:rsid w:val="00017743"/>
    <w:rsid w:val="000206E6"/>
    <w:rsid w:val="0002464E"/>
    <w:rsid w:val="000312AD"/>
    <w:rsid w:val="00034E02"/>
    <w:rsid w:val="00035783"/>
    <w:rsid w:val="0004327D"/>
    <w:rsid w:val="00050BDF"/>
    <w:rsid w:val="0005437A"/>
    <w:rsid w:val="00056D49"/>
    <w:rsid w:val="00057231"/>
    <w:rsid w:val="00062A47"/>
    <w:rsid w:val="00062F79"/>
    <w:rsid w:val="00065133"/>
    <w:rsid w:val="000710A1"/>
    <w:rsid w:val="00077BB5"/>
    <w:rsid w:val="000A2A87"/>
    <w:rsid w:val="000B620F"/>
    <w:rsid w:val="000B72EB"/>
    <w:rsid w:val="000B7A84"/>
    <w:rsid w:val="000C0F2F"/>
    <w:rsid w:val="000C11AE"/>
    <w:rsid w:val="000C55D2"/>
    <w:rsid w:val="000C582F"/>
    <w:rsid w:val="000C7FBD"/>
    <w:rsid w:val="000D6A59"/>
    <w:rsid w:val="000E23E3"/>
    <w:rsid w:val="000E5FAB"/>
    <w:rsid w:val="000E6120"/>
    <w:rsid w:val="000F08AA"/>
    <w:rsid w:val="000F3342"/>
    <w:rsid w:val="00100186"/>
    <w:rsid w:val="00105199"/>
    <w:rsid w:val="00106FAA"/>
    <w:rsid w:val="00110BD3"/>
    <w:rsid w:val="00111ECC"/>
    <w:rsid w:val="001143B8"/>
    <w:rsid w:val="00114B04"/>
    <w:rsid w:val="00124256"/>
    <w:rsid w:val="00126218"/>
    <w:rsid w:val="00133D04"/>
    <w:rsid w:val="001477C5"/>
    <w:rsid w:val="00150AC5"/>
    <w:rsid w:val="001532C5"/>
    <w:rsid w:val="001565D4"/>
    <w:rsid w:val="00162B2B"/>
    <w:rsid w:val="00174D76"/>
    <w:rsid w:val="00174E3D"/>
    <w:rsid w:val="001765C3"/>
    <w:rsid w:val="001778A2"/>
    <w:rsid w:val="00183444"/>
    <w:rsid w:val="00183C9C"/>
    <w:rsid w:val="0018449F"/>
    <w:rsid w:val="001904DD"/>
    <w:rsid w:val="00190705"/>
    <w:rsid w:val="00193F7F"/>
    <w:rsid w:val="001A7EC1"/>
    <w:rsid w:val="001B1133"/>
    <w:rsid w:val="001B5C1D"/>
    <w:rsid w:val="001B64DE"/>
    <w:rsid w:val="001C02D6"/>
    <w:rsid w:val="001C4B45"/>
    <w:rsid w:val="001D7FDF"/>
    <w:rsid w:val="001E135F"/>
    <w:rsid w:val="001F0AC2"/>
    <w:rsid w:val="001F5065"/>
    <w:rsid w:val="00214B06"/>
    <w:rsid w:val="00216148"/>
    <w:rsid w:val="002174B8"/>
    <w:rsid w:val="00220BE7"/>
    <w:rsid w:val="00220ECA"/>
    <w:rsid w:val="00220F29"/>
    <w:rsid w:val="00227C3C"/>
    <w:rsid w:val="00230F7C"/>
    <w:rsid w:val="002328EA"/>
    <w:rsid w:val="002418C1"/>
    <w:rsid w:val="00242983"/>
    <w:rsid w:val="00244841"/>
    <w:rsid w:val="002462DE"/>
    <w:rsid w:val="00255F5D"/>
    <w:rsid w:val="00262E31"/>
    <w:rsid w:val="00270374"/>
    <w:rsid w:val="00273BBA"/>
    <w:rsid w:val="00287834"/>
    <w:rsid w:val="002A016C"/>
    <w:rsid w:val="002A0270"/>
    <w:rsid w:val="002A138A"/>
    <w:rsid w:val="002A7F3B"/>
    <w:rsid w:val="002C0F90"/>
    <w:rsid w:val="002C1BE6"/>
    <w:rsid w:val="002C3D0D"/>
    <w:rsid w:val="002C4311"/>
    <w:rsid w:val="002D0C5B"/>
    <w:rsid w:val="002D1497"/>
    <w:rsid w:val="002D4531"/>
    <w:rsid w:val="002D54A4"/>
    <w:rsid w:val="002F3248"/>
    <w:rsid w:val="002F3B67"/>
    <w:rsid w:val="00314AC6"/>
    <w:rsid w:val="00321666"/>
    <w:rsid w:val="00321EF5"/>
    <w:rsid w:val="0032299E"/>
    <w:rsid w:val="003262BB"/>
    <w:rsid w:val="00330E0A"/>
    <w:rsid w:val="003371DF"/>
    <w:rsid w:val="00345172"/>
    <w:rsid w:val="003478E7"/>
    <w:rsid w:val="00347F14"/>
    <w:rsid w:val="0035070A"/>
    <w:rsid w:val="00354576"/>
    <w:rsid w:val="00354817"/>
    <w:rsid w:val="00357226"/>
    <w:rsid w:val="003578C9"/>
    <w:rsid w:val="00361008"/>
    <w:rsid w:val="00366896"/>
    <w:rsid w:val="00370360"/>
    <w:rsid w:val="003718AB"/>
    <w:rsid w:val="00375DF3"/>
    <w:rsid w:val="00377F27"/>
    <w:rsid w:val="00381E4C"/>
    <w:rsid w:val="00382FC7"/>
    <w:rsid w:val="00385C60"/>
    <w:rsid w:val="003A1835"/>
    <w:rsid w:val="003A1C84"/>
    <w:rsid w:val="003A55DD"/>
    <w:rsid w:val="003B6E86"/>
    <w:rsid w:val="003C3AB6"/>
    <w:rsid w:val="003D1403"/>
    <w:rsid w:val="003D464B"/>
    <w:rsid w:val="003F08B9"/>
    <w:rsid w:val="003F510F"/>
    <w:rsid w:val="00405420"/>
    <w:rsid w:val="00405422"/>
    <w:rsid w:val="00411888"/>
    <w:rsid w:val="00414C04"/>
    <w:rsid w:val="004164A6"/>
    <w:rsid w:val="00416D4F"/>
    <w:rsid w:val="00423F14"/>
    <w:rsid w:val="0042512C"/>
    <w:rsid w:val="004259F0"/>
    <w:rsid w:val="00425F58"/>
    <w:rsid w:val="004264C1"/>
    <w:rsid w:val="00426DC0"/>
    <w:rsid w:val="00431513"/>
    <w:rsid w:val="00437C1F"/>
    <w:rsid w:val="00440B56"/>
    <w:rsid w:val="00456607"/>
    <w:rsid w:val="00465405"/>
    <w:rsid w:val="00472C9E"/>
    <w:rsid w:val="00480328"/>
    <w:rsid w:val="0048667B"/>
    <w:rsid w:val="00495D0E"/>
    <w:rsid w:val="0049600E"/>
    <w:rsid w:val="00496116"/>
    <w:rsid w:val="00496B24"/>
    <w:rsid w:val="004A75DE"/>
    <w:rsid w:val="004C2E1A"/>
    <w:rsid w:val="004C5A36"/>
    <w:rsid w:val="004E35E8"/>
    <w:rsid w:val="004F26C8"/>
    <w:rsid w:val="004F580A"/>
    <w:rsid w:val="0050103F"/>
    <w:rsid w:val="0050583C"/>
    <w:rsid w:val="0051566F"/>
    <w:rsid w:val="00524775"/>
    <w:rsid w:val="00525DB4"/>
    <w:rsid w:val="005318B4"/>
    <w:rsid w:val="00562407"/>
    <w:rsid w:val="00567604"/>
    <w:rsid w:val="005736E2"/>
    <w:rsid w:val="005742C5"/>
    <w:rsid w:val="005A1365"/>
    <w:rsid w:val="005A5558"/>
    <w:rsid w:val="005B3FCB"/>
    <w:rsid w:val="005B627C"/>
    <w:rsid w:val="005B7385"/>
    <w:rsid w:val="005B7998"/>
    <w:rsid w:val="005C0232"/>
    <w:rsid w:val="005C7052"/>
    <w:rsid w:val="005D5B4A"/>
    <w:rsid w:val="005D6417"/>
    <w:rsid w:val="005F2C41"/>
    <w:rsid w:val="005F5C54"/>
    <w:rsid w:val="005F74CF"/>
    <w:rsid w:val="00602C8F"/>
    <w:rsid w:val="00603430"/>
    <w:rsid w:val="00607972"/>
    <w:rsid w:val="00630BD8"/>
    <w:rsid w:val="006325CB"/>
    <w:rsid w:val="0063516A"/>
    <w:rsid w:val="006412CD"/>
    <w:rsid w:val="006467DD"/>
    <w:rsid w:val="00670100"/>
    <w:rsid w:val="00670615"/>
    <w:rsid w:val="00673FC2"/>
    <w:rsid w:val="00673FFA"/>
    <w:rsid w:val="00675ED8"/>
    <w:rsid w:val="00682F13"/>
    <w:rsid w:val="00686BF0"/>
    <w:rsid w:val="00694E16"/>
    <w:rsid w:val="006A7C6C"/>
    <w:rsid w:val="006B0209"/>
    <w:rsid w:val="006C006D"/>
    <w:rsid w:val="006C0BAA"/>
    <w:rsid w:val="006C1516"/>
    <w:rsid w:val="006C2A78"/>
    <w:rsid w:val="006C2C9B"/>
    <w:rsid w:val="006C340B"/>
    <w:rsid w:val="006D390F"/>
    <w:rsid w:val="006D671E"/>
    <w:rsid w:val="006E21AC"/>
    <w:rsid w:val="006E4F4A"/>
    <w:rsid w:val="006E7AB3"/>
    <w:rsid w:val="006F169B"/>
    <w:rsid w:val="006F211D"/>
    <w:rsid w:val="006F2271"/>
    <w:rsid w:val="006F64DF"/>
    <w:rsid w:val="007044ED"/>
    <w:rsid w:val="00713BAF"/>
    <w:rsid w:val="007143AD"/>
    <w:rsid w:val="007202E4"/>
    <w:rsid w:val="007276D8"/>
    <w:rsid w:val="00730E5E"/>
    <w:rsid w:val="00731C2D"/>
    <w:rsid w:val="00735608"/>
    <w:rsid w:val="00736D7D"/>
    <w:rsid w:val="00742012"/>
    <w:rsid w:val="00746A52"/>
    <w:rsid w:val="0074747E"/>
    <w:rsid w:val="00754329"/>
    <w:rsid w:val="00756F18"/>
    <w:rsid w:val="00756F4B"/>
    <w:rsid w:val="007639A4"/>
    <w:rsid w:val="00764FD9"/>
    <w:rsid w:val="00765AFA"/>
    <w:rsid w:val="00771C10"/>
    <w:rsid w:val="00782468"/>
    <w:rsid w:val="00787847"/>
    <w:rsid w:val="00790CAA"/>
    <w:rsid w:val="0079132E"/>
    <w:rsid w:val="007A0BC1"/>
    <w:rsid w:val="007A0C3B"/>
    <w:rsid w:val="007A59AA"/>
    <w:rsid w:val="007B0638"/>
    <w:rsid w:val="007B1A47"/>
    <w:rsid w:val="007B41D2"/>
    <w:rsid w:val="007B660B"/>
    <w:rsid w:val="007C5977"/>
    <w:rsid w:val="007D6911"/>
    <w:rsid w:val="007D702A"/>
    <w:rsid w:val="007D741F"/>
    <w:rsid w:val="007E2EA5"/>
    <w:rsid w:val="007E5449"/>
    <w:rsid w:val="007E5A77"/>
    <w:rsid w:val="007E742E"/>
    <w:rsid w:val="007E7A8A"/>
    <w:rsid w:val="007F54A3"/>
    <w:rsid w:val="00803712"/>
    <w:rsid w:val="008167AD"/>
    <w:rsid w:val="008212D4"/>
    <w:rsid w:val="00822E8F"/>
    <w:rsid w:val="00823FA4"/>
    <w:rsid w:val="0082598D"/>
    <w:rsid w:val="0083402C"/>
    <w:rsid w:val="00847233"/>
    <w:rsid w:val="00852C7E"/>
    <w:rsid w:val="00854083"/>
    <w:rsid w:val="00877291"/>
    <w:rsid w:val="0088628A"/>
    <w:rsid w:val="00891E68"/>
    <w:rsid w:val="00892396"/>
    <w:rsid w:val="0089562B"/>
    <w:rsid w:val="008975DD"/>
    <w:rsid w:val="008A01BE"/>
    <w:rsid w:val="008A4B78"/>
    <w:rsid w:val="008A571A"/>
    <w:rsid w:val="008B5076"/>
    <w:rsid w:val="008C1F0C"/>
    <w:rsid w:val="008D54D5"/>
    <w:rsid w:val="008E06F6"/>
    <w:rsid w:val="008E3D1E"/>
    <w:rsid w:val="008F626D"/>
    <w:rsid w:val="009018A4"/>
    <w:rsid w:val="00902902"/>
    <w:rsid w:val="0090618C"/>
    <w:rsid w:val="00913821"/>
    <w:rsid w:val="009173A0"/>
    <w:rsid w:val="00923151"/>
    <w:rsid w:val="00924138"/>
    <w:rsid w:val="00927B8E"/>
    <w:rsid w:val="00932B97"/>
    <w:rsid w:val="009334F1"/>
    <w:rsid w:val="0094172E"/>
    <w:rsid w:val="00943DB2"/>
    <w:rsid w:val="00951651"/>
    <w:rsid w:val="00953ED3"/>
    <w:rsid w:val="00956EEE"/>
    <w:rsid w:val="00960E30"/>
    <w:rsid w:val="00961323"/>
    <w:rsid w:val="009766C2"/>
    <w:rsid w:val="00980E56"/>
    <w:rsid w:val="00986BBD"/>
    <w:rsid w:val="00997A04"/>
    <w:rsid w:val="009A72C7"/>
    <w:rsid w:val="009A75FF"/>
    <w:rsid w:val="009B059A"/>
    <w:rsid w:val="009B55E4"/>
    <w:rsid w:val="009C29D8"/>
    <w:rsid w:val="009D129E"/>
    <w:rsid w:val="009D13A9"/>
    <w:rsid w:val="009D59BC"/>
    <w:rsid w:val="009D752B"/>
    <w:rsid w:val="009E54C1"/>
    <w:rsid w:val="009F06A9"/>
    <w:rsid w:val="009F68DA"/>
    <w:rsid w:val="009F7A45"/>
    <w:rsid w:val="00A0070C"/>
    <w:rsid w:val="00A0527D"/>
    <w:rsid w:val="00A05C06"/>
    <w:rsid w:val="00A05CFB"/>
    <w:rsid w:val="00A05F67"/>
    <w:rsid w:val="00A147AC"/>
    <w:rsid w:val="00A23C54"/>
    <w:rsid w:val="00A2544B"/>
    <w:rsid w:val="00A27AE4"/>
    <w:rsid w:val="00A3290E"/>
    <w:rsid w:val="00A40174"/>
    <w:rsid w:val="00A41A1A"/>
    <w:rsid w:val="00A435D1"/>
    <w:rsid w:val="00A51F14"/>
    <w:rsid w:val="00A5449F"/>
    <w:rsid w:val="00A56391"/>
    <w:rsid w:val="00A57655"/>
    <w:rsid w:val="00A60FBB"/>
    <w:rsid w:val="00A62D91"/>
    <w:rsid w:val="00A67E2B"/>
    <w:rsid w:val="00A74978"/>
    <w:rsid w:val="00A814F2"/>
    <w:rsid w:val="00A95807"/>
    <w:rsid w:val="00A97404"/>
    <w:rsid w:val="00AA08C0"/>
    <w:rsid w:val="00AA14D8"/>
    <w:rsid w:val="00AA3E9F"/>
    <w:rsid w:val="00AB56FC"/>
    <w:rsid w:val="00AC17DE"/>
    <w:rsid w:val="00AC6CD9"/>
    <w:rsid w:val="00AD44B2"/>
    <w:rsid w:val="00AE1AF6"/>
    <w:rsid w:val="00AE490F"/>
    <w:rsid w:val="00AE65E0"/>
    <w:rsid w:val="00AE6630"/>
    <w:rsid w:val="00B01567"/>
    <w:rsid w:val="00B02703"/>
    <w:rsid w:val="00B077BF"/>
    <w:rsid w:val="00B167B9"/>
    <w:rsid w:val="00B21DE3"/>
    <w:rsid w:val="00B25C14"/>
    <w:rsid w:val="00B26145"/>
    <w:rsid w:val="00B402F0"/>
    <w:rsid w:val="00B43AB3"/>
    <w:rsid w:val="00B511B6"/>
    <w:rsid w:val="00B57EAD"/>
    <w:rsid w:val="00B57FED"/>
    <w:rsid w:val="00B625E2"/>
    <w:rsid w:val="00B63597"/>
    <w:rsid w:val="00B65DA0"/>
    <w:rsid w:val="00B748AB"/>
    <w:rsid w:val="00B75E00"/>
    <w:rsid w:val="00B82096"/>
    <w:rsid w:val="00B85194"/>
    <w:rsid w:val="00B90039"/>
    <w:rsid w:val="00B9501B"/>
    <w:rsid w:val="00BA4610"/>
    <w:rsid w:val="00BA7471"/>
    <w:rsid w:val="00BB4C13"/>
    <w:rsid w:val="00BB78E9"/>
    <w:rsid w:val="00BC6729"/>
    <w:rsid w:val="00BD1D6E"/>
    <w:rsid w:val="00BE53D6"/>
    <w:rsid w:val="00BE5D69"/>
    <w:rsid w:val="00BE7ED8"/>
    <w:rsid w:val="00BF1B3B"/>
    <w:rsid w:val="00C05AE6"/>
    <w:rsid w:val="00C067C2"/>
    <w:rsid w:val="00C079A2"/>
    <w:rsid w:val="00C21804"/>
    <w:rsid w:val="00C22EC8"/>
    <w:rsid w:val="00C24006"/>
    <w:rsid w:val="00C31917"/>
    <w:rsid w:val="00C329B7"/>
    <w:rsid w:val="00C37FFD"/>
    <w:rsid w:val="00C43CFF"/>
    <w:rsid w:val="00C51847"/>
    <w:rsid w:val="00C54CF3"/>
    <w:rsid w:val="00C55CE4"/>
    <w:rsid w:val="00C60A06"/>
    <w:rsid w:val="00C619F7"/>
    <w:rsid w:val="00C6384F"/>
    <w:rsid w:val="00C6576D"/>
    <w:rsid w:val="00C74FE5"/>
    <w:rsid w:val="00CA0700"/>
    <w:rsid w:val="00CA1199"/>
    <w:rsid w:val="00CA7719"/>
    <w:rsid w:val="00CB28CE"/>
    <w:rsid w:val="00CB7CDA"/>
    <w:rsid w:val="00CD5624"/>
    <w:rsid w:val="00CD63BE"/>
    <w:rsid w:val="00CD7832"/>
    <w:rsid w:val="00CE0EC1"/>
    <w:rsid w:val="00CE4B1C"/>
    <w:rsid w:val="00CE4D5A"/>
    <w:rsid w:val="00CF2921"/>
    <w:rsid w:val="00CF3A4C"/>
    <w:rsid w:val="00CF5420"/>
    <w:rsid w:val="00D164B5"/>
    <w:rsid w:val="00D166E4"/>
    <w:rsid w:val="00D17D0B"/>
    <w:rsid w:val="00D23BB3"/>
    <w:rsid w:val="00D23D5E"/>
    <w:rsid w:val="00D242F5"/>
    <w:rsid w:val="00D300DC"/>
    <w:rsid w:val="00D3317F"/>
    <w:rsid w:val="00D35F90"/>
    <w:rsid w:val="00D37CF0"/>
    <w:rsid w:val="00D465C7"/>
    <w:rsid w:val="00D520B9"/>
    <w:rsid w:val="00D53DB4"/>
    <w:rsid w:val="00D61FAD"/>
    <w:rsid w:val="00D7012D"/>
    <w:rsid w:val="00D72E6E"/>
    <w:rsid w:val="00D74D1D"/>
    <w:rsid w:val="00D87284"/>
    <w:rsid w:val="00D87896"/>
    <w:rsid w:val="00DA7861"/>
    <w:rsid w:val="00DB2D00"/>
    <w:rsid w:val="00DB54B4"/>
    <w:rsid w:val="00DB795A"/>
    <w:rsid w:val="00DC33DB"/>
    <w:rsid w:val="00DD026C"/>
    <w:rsid w:val="00DD117E"/>
    <w:rsid w:val="00DD4282"/>
    <w:rsid w:val="00DD47B3"/>
    <w:rsid w:val="00DE37F1"/>
    <w:rsid w:val="00DE4643"/>
    <w:rsid w:val="00DF0717"/>
    <w:rsid w:val="00DF2BEA"/>
    <w:rsid w:val="00DF4952"/>
    <w:rsid w:val="00E04738"/>
    <w:rsid w:val="00E205A3"/>
    <w:rsid w:val="00E22334"/>
    <w:rsid w:val="00E25898"/>
    <w:rsid w:val="00E32352"/>
    <w:rsid w:val="00E37F1B"/>
    <w:rsid w:val="00E41470"/>
    <w:rsid w:val="00E51DAC"/>
    <w:rsid w:val="00E520FF"/>
    <w:rsid w:val="00E53DBE"/>
    <w:rsid w:val="00E544BA"/>
    <w:rsid w:val="00E56AE0"/>
    <w:rsid w:val="00E6258B"/>
    <w:rsid w:val="00E632B2"/>
    <w:rsid w:val="00E639FE"/>
    <w:rsid w:val="00E653EE"/>
    <w:rsid w:val="00E73EFB"/>
    <w:rsid w:val="00E8002D"/>
    <w:rsid w:val="00E800B4"/>
    <w:rsid w:val="00E819F5"/>
    <w:rsid w:val="00E832ED"/>
    <w:rsid w:val="00E83F12"/>
    <w:rsid w:val="00E83F18"/>
    <w:rsid w:val="00E86800"/>
    <w:rsid w:val="00E9006B"/>
    <w:rsid w:val="00E9054B"/>
    <w:rsid w:val="00E95343"/>
    <w:rsid w:val="00EA1376"/>
    <w:rsid w:val="00EA1DDD"/>
    <w:rsid w:val="00EB555A"/>
    <w:rsid w:val="00EC152C"/>
    <w:rsid w:val="00EC281B"/>
    <w:rsid w:val="00EC55E9"/>
    <w:rsid w:val="00EC73F9"/>
    <w:rsid w:val="00EE2995"/>
    <w:rsid w:val="00EE2A19"/>
    <w:rsid w:val="00EE6EC7"/>
    <w:rsid w:val="00EF597F"/>
    <w:rsid w:val="00EF6498"/>
    <w:rsid w:val="00F10D8B"/>
    <w:rsid w:val="00F23059"/>
    <w:rsid w:val="00F303BE"/>
    <w:rsid w:val="00F30AB4"/>
    <w:rsid w:val="00F31032"/>
    <w:rsid w:val="00F329DE"/>
    <w:rsid w:val="00F40BB6"/>
    <w:rsid w:val="00F44A1E"/>
    <w:rsid w:val="00F54358"/>
    <w:rsid w:val="00F565F2"/>
    <w:rsid w:val="00F62537"/>
    <w:rsid w:val="00F6263B"/>
    <w:rsid w:val="00F64A7C"/>
    <w:rsid w:val="00F67911"/>
    <w:rsid w:val="00F732C6"/>
    <w:rsid w:val="00F80F9C"/>
    <w:rsid w:val="00F874A2"/>
    <w:rsid w:val="00F907A0"/>
    <w:rsid w:val="00F9566D"/>
    <w:rsid w:val="00FA0F82"/>
    <w:rsid w:val="00FA1B83"/>
    <w:rsid w:val="00FB2546"/>
    <w:rsid w:val="00FB6E63"/>
    <w:rsid w:val="00FC0AB2"/>
    <w:rsid w:val="00FC34A2"/>
    <w:rsid w:val="00FD2057"/>
    <w:rsid w:val="00FD2632"/>
    <w:rsid w:val="00FE0D3D"/>
    <w:rsid w:val="00FE14E2"/>
    <w:rsid w:val="00FE5A02"/>
    <w:rsid w:val="00FF553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A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62407"/>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62407"/>
    <w:rPr>
      <w:rFonts w:ascii="Times New Roman" w:eastAsia="Times New Roman" w:hAnsi="Times New Roman" w:cs="Times New Roman"/>
      <w:sz w:val="24"/>
      <w:szCs w:val="24"/>
    </w:rPr>
  </w:style>
  <w:style w:type="paragraph" w:styleId="BodyText2">
    <w:name w:val="Body Text 2"/>
    <w:basedOn w:val="Normal"/>
    <w:link w:val="BodyText2Char"/>
    <w:rsid w:val="00562407"/>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562407"/>
    <w:rPr>
      <w:rFonts w:ascii="Arial" w:eastAsia="Times New Roman" w:hAnsi="Arial" w:cs="Times New Roman"/>
      <w:szCs w:val="24"/>
    </w:rPr>
  </w:style>
  <w:style w:type="paragraph" w:styleId="ListParagraph">
    <w:name w:val="List Paragraph"/>
    <w:basedOn w:val="Normal"/>
    <w:uiPriority w:val="34"/>
    <w:qFormat/>
    <w:rsid w:val="00562407"/>
    <w:pPr>
      <w:ind w:left="720"/>
      <w:contextualSpacing/>
    </w:pPr>
    <w:rPr>
      <w:rFonts w:ascii="Calibri" w:eastAsia="Times New Roman" w:hAnsi="Calibri" w:cs="Mangal"/>
      <w:szCs w:val="20"/>
      <w:lang w:bidi="hi-IN"/>
    </w:rPr>
  </w:style>
  <w:style w:type="character" w:styleId="FootnoteReference">
    <w:name w:val="footnote reference"/>
    <w:uiPriority w:val="99"/>
    <w:semiHidden/>
    <w:unhideWhenUsed/>
    <w:rsid w:val="00562407"/>
    <w:rPr>
      <w:vertAlign w:val="superscript"/>
    </w:rPr>
  </w:style>
  <w:style w:type="paragraph" w:styleId="Subtitle">
    <w:name w:val="Subtitle"/>
    <w:basedOn w:val="Normal"/>
    <w:next w:val="Normal"/>
    <w:link w:val="SubtitleChar"/>
    <w:uiPriority w:val="11"/>
    <w:qFormat/>
    <w:rsid w:val="00562407"/>
    <w:pPr>
      <w:spacing w:after="60" w:line="240" w:lineRule="auto"/>
      <w:jc w:val="center"/>
      <w:outlineLvl w:val="1"/>
    </w:pPr>
    <w:rPr>
      <w:rFonts w:ascii="Cambria" w:eastAsia="Times New Roman" w:hAnsi="Cambria" w:cs="Times New Roman"/>
      <w:sz w:val="24"/>
      <w:szCs w:val="24"/>
    </w:rPr>
  </w:style>
  <w:style w:type="character" w:customStyle="1" w:styleId="SubtitleChar">
    <w:name w:val="Subtitle Char"/>
    <w:basedOn w:val="DefaultParagraphFont"/>
    <w:link w:val="Subtitle"/>
    <w:uiPriority w:val="11"/>
    <w:rsid w:val="00562407"/>
    <w:rPr>
      <w:rFonts w:ascii="Cambria" w:eastAsia="Times New Roman" w:hAnsi="Cambria" w:cs="Times New Roman"/>
      <w:sz w:val="24"/>
      <w:szCs w:val="24"/>
    </w:rPr>
  </w:style>
  <w:style w:type="table" w:styleId="TableGrid">
    <w:name w:val="Table Grid"/>
    <w:basedOn w:val="TableNormal"/>
    <w:uiPriority w:val="59"/>
    <w:rsid w:val="00DC33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qFormat/>
    <w:rsid w:val="00803712"/>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7A59AA"/>
    <w:rPr>
      <w:color w:val="0000FF" w:themeColor="hyperlink"/>
      <w:u w:val="single"/>
    </w:rPr>
  </w:style>
  <w:style w:type="paragraph" w:customStyle="1" w:styleId="Default">
    <w:name w:val="Default"/>
    <w:rsid w:val="009E54C1"/>
    <w:pPr>
      <w:autoSpaceDE w:val="0"/>
      <w:autoSpaceDN w:val="0"/>
      <w:adjustRightInd w:val="0"/>
      <w:spacing w:after="0" w:line="240" w:lineRule="auto"/>
    </w:pPr>
    <w:rPr>
      <w:rFonts w:ascii="Cambria" w:hAnsi="Cambria" w:cs="Cambria"/>
      <w:color w:val="000000"/>
      <w:sz w:val="24"/>
      <w:szCs w:val="24"/>
      <w:lang w:bidi="th-TH"/>
    </w:rPr>
  </w:style>
</w:styles>
</file>

<file path=word/webSettings.xml><?xml version="1.0" encoding="utf-8"?>
<w:webSettings xmlns:r="http://schemas.openxmlformats.org/officeDocument/2006/relationships" xmlns:w="http://schemas.openxmlformats.org/wordprocessingml/2006/main">
  <w:divs>
    <w:div w:id="121308836">
      <w:bodyDiv w:val="1"/>
      <w:marLeft w:val="0"/>
      <w:marRight w:val="0"/>
      <w:marTop w:val="0"/>
      <w:marBottom w:val="0"/>
      <w:divBdr>
        <w:top w:val="none" w:sz="0" w:space="0" w:color="auto"/>
        <w:left w:val="none" w:sz="0" w:space="0" w:color="auto"/>
        <w:bottom w:val="none" w:sz="0" w:space="0" w:color="auto"/>
        <w:right w:val="none" w:sz="0" w:space="0" w:color="auto"/>
      </w:divBdr>
    </w:div>
    <w:div w:id="776753049">
      <w:bodyDiv w:val="1"/>
      <w:marLeft w:val="0"/>
      <w:marRight w:val="0"/>
      <w:marTop w:val="0"/>
      <w:marBottom w:val="0"/>
      <w:divBdr>
        <w:top w:val="none" w:sz="0" w:space="0" w:color="auto"/>
        <w:left w:val="none" w:sz="0" w:space="0" w:color="auto"/>
        <w:bottom w:val="none" w:sz="0" w:space="0" w:color="auto"/>
        <w:right w:val="none" w:sz="0" w:space="0" w:color="auto"/>
      </w:divBdr>
    </w:div>
    <w:div w:id="810753822">
      <w:bodyDiv w:val="1"/>
      <w:marLeft w:val="0"/>
      <w:marRight w:val="0"/>
      <w:marTop w:val="0"/>
      <w:marBottom w:val="0"/>
      <w:divBdr>
        <w:top w:val="none" w:sz="0" w:space="0" w:color="auto"/>
        <w:left w:val="none" w:sz="0" w:space="0" w:color="auto"/>
        <w:bottom w:val="none" w:sz="0" w:space="0" w:color="auto"/>
        <w:right w:val="none" w:sz="0" w:space="0" w:color="auto"/>
      </w:divBdr>
    </w:div>
    <w:div w:id="820073146">
      <w:bodyDiv w:val="1"/>
      <w:marLeft w:val="0"/>
      <w:marRight w:val="0"/>
      <w:marTop w:val="0"/>
      <w:marBottom w:val="0"/>
      <w:divBdr>
        <w:top w:val="none" w:sz="0" w:space="0" w:color="auto"/>
        <w:left w:val="none" w:sz="0" w:space="0" w:color="auto"/>
        <w:bottom w:val="none" w:sz="0" w:space="0" w:color="auto"/>
        <w:right w:val="none" w:sz="0" w:space="0" w:color="auto"/>
      </w:divBdr>
    </w:div>
    <w:div w:id="993488210">
      <w:bodyDiv w:val="1"/>
      <w:marLeft w:val="0"/>
      <w:marRight w:val="0"/>
      <w:marTop w:val="0"/>
      <w:marBottom w:val="0"/>
      <w:divBdr>
        <w:top w:val="none" w:sz="0" w:space="0" w:color="auto"/>
        <w:left w:val="none" w:sz="0" w:space="0" w:color="auto"/>
        <w:bottom w:val="none" w:sz="0" w:space="0" w:color="auto"/>
        <w:right w:val="none" w:sz="0" w:space="0" w:color="auto"/>
      </w:divBdr>
    </w:div>
    <w:div w:id="1010252476">
      <w:bodyDiv w:val="1"/>
      <w:marLeft w:val="0"/>
      <w:marRight w:val="0"/>
      <w:marTop w:val="0"/>
      <w:marBottom w:val="0"/>
      <w:divBdr>
        <w:top w:val="none" w:sz="0" w:space="0" w:color="auto"/>
        <w:left w:val="none" w:sz="0" w:space="0" w:color="auto"/>
        <w:bottom w:val="none" w:sz="0" w:space="0" w:color="auto"/>
        <w:right w:val="none" w:sz="0" w:space="0" w:color="auto"/>
      </w:divBdr>
    </w:div>
    <w:div w:id="1048719470">
      <w:bodyDiv w:val="1"/>
      <w:marLeft w:val="0"/>
      <w:marRight w:val="0"/>
      <w:marTop w:val="0"/>
      <w:marBottom w:val="0"/>
      <w:divBdr>
        <w:top w:val="none" w:sz="0" w:space="0" w:color="auto"/>
        <w:left w:val="none" w:sz="0" w:space="0" w:color="auto"/>
        <w:bottom w:val="none" w:sz="0" w:space="0" w:color="auto"/>
        <w:right w:val="none" w:sz="0" w:space="0" w:color="auto"/>
      </w:divBdr>
      <w:divsChild>
        <w:div w:id="1682970654">
          <w:marLeft w:val="0"/>
          <w:marRight w:val="0"/>
          <w:marTop w:val="0"/>
          <w:marBottom w:val="0"/>
          <w:divBdr>
            <w:top w:val="none" w:sz="0" w:space="0" w:color="auto"/>
            <w:left w:val="none" w:sz="0" w:space="0" w:color="auto"/>
            <w:bottom w:val="none" w:sz="0" w:space="0" w:color="auto"/>
            <w:right w:val="none" w:sz="0" w:space="0" w:color="auto"/>
          </w:divBdr>
          <w:divsChild>
            <w:div w:id="1524242193">
              <w:marLeft w:val="0"/>
              <w:marRight w:val="0"/>
              <w:marTop w:val="0"/>
              <w:marBottom w:val="0"/>
              <w:divBdr>
                <w:top w:val="none" w:sz="0" w:space="0" w:color="auto"/>
                <w:left w:val="none" w:sz="0" w:space="0" w:color="auto"/>
                <w:bottom w:val="none" w:sz="0" w:space="0" w:color="auto"/>
                <w:right w:val="none" w:sz="0" w:space="0" w:color="auto"/>
              </w:divBdr>
            </w:div>
            <w:div w:id="1047754492">
              <w:marLeft w:val="0"/>
              <w:marRight w:val="0"/>
              <w:marTop w:val="0"/>
              <w:marBottom w:val="0"/>
              <w:divBdr>
                <w:top w:val="none" w:sz="0" w:space="0" w:color="auto"/>
                <w:left w:val="none" w:sz="0" w:space="0" w:color="auto"/>
                <w:bottom w:val="none" w:sz="0" w:space="0" w:color="auto"/>
                <w:right w:val="none" w:sz="0" w:space="0" w:color="auto"/>
              </w:divBdr>
            </w:div>
            <w:div w:id="1469976293">
              <w:marLeft w:val="0"/>
              <w:marRight w:val="0"/>
              <w:marTop w:val="0"/>
              <w:marBottom w:val="0"/>
              <w:divBdr>
                <w:top w:val="none" w:sz="0" w:space="0" w:color="auto"/>
                <w:left w:val="none" w:sz="0" w:space="0" w:color="auto"/>
                <w:bottom w:val="none" w:sz="0" w:space="0" w:color="auto"/>
                <w:right w:val="none" w:sz="0" w:space="0" w:color="auto"/>
              </w:divBdr>
            </w:div>
            <w:div w:id="1911037765">
              <w:marLeft w:val="0"/>
              <w:marRight w:val="0"/>
              <w:marTop w:val="0"/>
              <w:marBottom w:val="0"/>
              <w:divBdr>
                <w:top w:val="none" w:sz="0" w:space="0" w:color="auto"/>
                <w:left w:val="none" w:sz="0" w:space="0" w:color="auto"/>
                <w:bottom w:val="none" w:sz="0" w:space="0" w:color="auto"/>
                <w:right w:val="none" w:sz="0" w:space="0" w:color="auto"/>
              </w:divBdr>
            </w:div>
            <w:div w:id="1448238266">
              <w:marLeft w:val="0"/>
              <w:marRight w:val="0"/>
              <w:marTop w:val="0"/>
              <w:marBottom w:val="0"/>
              <w:divBdr>
                <w:top w:val="none" w:sz="0" w:space="0" w:color="auto"/>
                <w:left w:val="none" w:sz="0" w:space="0" w:color="auto"/>
                <w:bottom w:val="none" w:sz="0" w:space="0" w:color="auto"/>
                <w:right w:val="none" w:sz="0" w:space="0" w:color="auto"/>
              </w:divBdr>
            </w:div>
            <w:div w:id="2117023008">
              <w:marLeft w:val="0"/>
              <w:marRight w:val="0"/>
              <w:marTop w:val="0"/>
              <w:marBottom w:val="0"/>
              <w:divBdr>
                <w:top w:val="none" w:sz="0" w:space="0" w:color="auto"/>
                <w:left w:val="none" w:sz="0" w:space="0" w:color="auto"/>
                <w:bottom w:val="none" w:sz="0" w:space="0" w:color="auto"/>
                <w:right w:val="none" w:sz="0" w:space="0" w:color="auto"/>
              </w:divBdr>
            </w:div>
            <w:div w:id="745954765">
              <w:marLeft w:val="0"/>
              <w:marRight w:val="0"/>
              <w:marTop w:val="0"/>
              <w:marBottom w:val="0"/>
              <w:divBdr>
                <w:top w:val="none" w:sz="0" w:space="0" w:color="auto"/>
                <w:left w:val="none" w:sz="0" w:space="0" w:color="auto"/>
                <w:bottom w:val="none" w:sz="0" w:space="0" w:color="auto"/>
                <w:right w:val="none" w:sz="0" w:space="0" w:color="auto"/>
              </w:divBdr>
            </w:div>
            <w:div w:id="925188189">
              <w:marLeft w:val="0"/>
              <w:marRight w:val="0"/>
              <w:marTop w:val="0"/>
              <w:marBottom w:val="0"/>
              <w:divBdr>
                <w:top w:val="none" w:sz="0" w:space="0" w:color="auto"/>
                <w:left w:val="none" w:sz="0" w:space="0" w:color="auto"/>
                <w:bottom w:val="none" w:sz="0" w:space="0" w:color="auto"/>
                <w:right w:val="none" w:sz="0" w:space="0" w:color="auto"/>
              </w:divBdr>
            </w:div>
            <w:div w:id="1136994338">
              <w:marLeft w:val="0"/>
              <w:marRight w:val="0"/>
              <w:marTop w:val="0"/>
              <w:marBottom w:val="0"/>
              <w:divBdr>
                <w:top w:val="none" w:sz="0" w:space="0" w:color="auto"/>
                <w:left w:val="none" w:sz="0" w:space="0" w:color="auto"/>
                <w:bottom w:val="none" w:sz="0" w:space="0" w:color="auto"/>
                <w:right w:val="none" w:sz="0" w:space="0" w:color="auto"/>
              </w:divBdr>
            </w:div>
            <w:div w:id="1030104997">
              <w:marLeft w:val="0"/>
              <w:marRight w:val="0"/>
              <w:marTop w:val="0"/>
              <w:marBottom w:val="0"/>
              <w:divBdr>
                <w:top w:val="none" w:sz="0" w:space="0" w:color="auto"/>
                <w:left w:val="none" w:sz="0" w:space="0" w:color="auto"/>
                <w:bottom w:val="none" w:sz="0" w:space="0" w:color="auto"/>
                <w:right w:val="none" w:sz="0" w:space="0" w:color="auto"/>
              </w:divBdr>
            </w:div>
            <w:div w:id="1913850894">
              <w:marLeft w:val="0"/>
              <w:marRight w:val="0"/>
              <w:marTop w:val="0"/>
              <w:marBottom w:val="0"/>
              <w:divBdr>
                <w:top w:val="none" w:sz="0" w:space="0" w:color="auto"/>
                <w:left w:val="none" w:sz="0" w:space="0" w:color="auto"/>
                <w:bottom w:val="none" w:sz="0" w:space="0" w:color="auto"/>
                <w:right w:val="none" w:sz="0" w:space="0" w:color="auto"/>
              </w:divBdr>
            </w:div>
            <w:div w:id="116267054">
              <w:marLeft w:val="0"/>
              <w:marRight w:val="0"/>
              <w:marTop w:val="0"/>
              <w:marBottom w:val="0"/>
              <w:divBdr>
                <w:top w:val="none" w:sz="0" w:space="0" w:color="auto"/>
                <w:left w:val="none" w:sz="0" w:space="0" w:color="auto"/>
                <w:bottom w:val="none" w:sz="0" w:space="0" w:color="auto"/>
                <w:right w:val="none" w:sz="0" w:space="0" w:color="auto"/>
              </w:divBdr>
            </w:div>
            <w:div w:id="1021783737">
              <w:marLeft w:val="0"/>
              <w:marRight w:val="0"/>
              <w:marTop w:val="0"/>
              <w:marBottom w:val="0"/>
              <w:divBdr>
                <w:top w:val="none" w:sz="0" w:space="0" w:color="auto"/>
                <w:left w:val="none" w:sz="0" w:space="0" w:color="auto"/>
                <w:bottom w:val="none" w:sz="0" w:space="0" w:color="auto"/>
                <w:right w:val="none" w:sz="0" w:space="0" w:color="auto"/>
              </w:divBdr>
            </w:div>
            <w:div w:id="220022595">
              <w:marLeft w:val="0"/>
              <w:marRight w:val="0"/>
              <w:marTop w:val="0"/>
              <w:marBottom w:val="0"/>
              <w:divBdr>
                <w:top w:val="none" w:sz="0" w:space="0" w:color="auto"/>
                <w:left w:val="none" w:sz="0" w:space="0" w:color="auto"/>
                <w:bottom w:val="none" w:sz="0" w:space="0" w:color="auto"/>
                <w:right w:val="none" w:sz="0" w:space="0" w:color="auto"/>
              </w:divBdr>
            </w:div>
            <w:div w:id="2020738062">
              <w:marLeft w:val="0"/>
              <w:marRight w:val="0"/>
              <w:marTop w:val="0"/>
              <w:marBottom w:val="0"/>
              <w:divBdr>
                <w:top w:val="none" w:sz="0" w:space="0" w:color="auto"/>
                <w:left w:val="none" w:sz="0" w:space="0" w:color="auto"/>
                <w:bottom w:val="none" w:sz="0" w:space="0" w:color="auto"/>
                <w:right w:val="none" w:sz="0" w:space="0" w:color="auto"/>
              </w:divBdr>
            </w:div>
            <w:div w:id="731123041">
              <w:marLeft w:val="0"/>
              <w:marRight w:val="0"/>
              <w:marTop w:val="0"/>
              <w:marBottom w:val="0"/>
              <w:divBdr>
                <w:top w:val="none" w:sz="0" w:space="0" w:color="auto"/>
                <w:left w:val="none" w:sz="0" w:space="0" w:color="auto"/>
                <w:bottom w:val="none" w:sz="0" w:space="0" w:color="auto"/>
                <w:right w:val="none" w:sz="0" w:space="0" w:color="auto"/>
              </w:divBdr>
            </w:div>
            <w:div w:id="992560653">
              <w:marLeft w:val="0"/>
              <w:marRight w:val="0"/>
              <w:marTop w:val="0"/>
              <w:marBottom w:val="0"/>
              <w:divBdr>
                <w:top w:val="none" w:sz="0" w:space="0" w:color="auto"/>
                <w:left w:val="none" w:sz="0" w:space="0" w:color="auto"/>
                <w:bottom w:val="none" w:sz="0" w:space="0" w:color="auto"/>
                <w:right w:val="none" w:sz="0" w:space="0" w:color="auto"/>
              </w:divBdr>
            </w:div>
            <w:div w:id="150752161">
              <w:marLeft w:val="0"/>
              <w:marRight w:val="0"/>
              <w:marTop w:val="0"/>
              <w:marBottom w:val="0"/>
              <w:divBdr>
                <w:top w:val="none" w:sz="0" w:space="0" w:color="auto"/>
                <w:left w:val="none" w:sz="0" w:space="0" w:color="auto"/>
                <w:bottom w:val="none" w:sz="0" w:space="0" w:color="auto"/>
                <w:right w:val="none" w:sz="0" w:space="0" w:color="auto"/>
              </w:divBdr>
            </w:div>
            <w:div w:id="275408723">
              <w:marLeft w:val="0"/>
              <w:marRight w:val="0"/>
              <w:marTop w:val="0"/>
              <w:marBottom w:val="0"/>
              <w:divBdr>
                <w:top w:val="none" w:sz="0" w:space="0" w:color="auto"/>
                <w:left w:val="none" w:sz="0" w:space="0" w:color="auto"/>
                <w:bottom w:val="none" w:sz="0" w:space="0" w:color="auto"/>
                <w:right w:val="none" w:sz="0" w:space="0" w:color="auto"/>
              </w:divBdr>
            </w:div>
            <w:div w:id="2066639895">
              <w:marLeft w:val="0"/>
              <w:marRight w:val="0"/>
              <w:marTop w:val="0"/>
              <w:marBottom w:val="0"/>
              <w:divBdr>
                <w:top w:val="none" w:sz="0" w:space="0" w:color="auto"/>
                <w:left w:val="none" w:sz="0" w:space="0" w:color="auto"/>
                <w:bottom w:val="none" w:sz="0" w:space="0" w:color="auto"/>
                <w:right w:val="none" w:sz="0" w:space="0" w:color="auto"/>
              </w:divBdr>
            </w:div>
            <w:div w:id="1960380148">
              <w:marLeft w:val="0"/>
              <w:marRight w:val="0"/>
              <w:marTop w:val="0"/>
              <w:marBottom w:val="0"/>
              <w:divBdr>
                <w:top w:val="none" w:sz="0" w:space="0" w:color="auto"/>
                <w:left w:val="none" w:sz="0" w:space="0" w:color="auto"/>
                <w:bottom w:val="none" w:sz="0" w:space="0" w:color="auto"/>
                <w:right w:val="none" w:sz="0" w:space="0" w:color="auto"/>
              </w:divBdr>
            </w:div>
            <w:div w:id="1232813771">
              <w:marLeft w:val="0"/>
              <w:marRight w:val="0"/>
              <w:marTop w:val="0"/>
              <w:marBottom w:val="0"/>
              <w:divBdr>
                <w:top w:val="none" w:sz="0" w:space="0" w:color="auto"/>
                <w:left w:val="none" w:sz="0" w:space="0" w:color="auto"/>
                <w:bottom w:val="none" w:sz="0" w:space="0" w:color="auto"/>
                <w:right w:val="none" w:sz="0" w:space="0" w:color="auto"/>
              </w:divBdr>
            </w:div>
            <w:div w:id="266935365">
              <w:marLeft w:val="0"/>
              <w:marRight w:val="0"/>
              <w:marTop w:val="0"/>
              <w:marBottom w:val="0"/>
              <w:divBdr>
                <w:top w:val="none" w:sz="0" w:space="0" w:color="auto"/>
                <w:left w:val="none" w:sz="0" w:space="0" w:color="auto"/>
                <w:bottom w:val="none" w:sz="0" w:space="0" w:color="auto"/>
                <w:right w:val="none" w:sz="0" w:space="0" w:color="auto"/>
              </w:divBdr>
            </w:div>
            <w:div w:id="437137646">
              <w:marLeft w:val="0"/>
              <w:marRight w:val="0"/>
              <w:marTop w:val="0"/>
              <w:marBottom w:val="0"/>
              <w:divBdr>
                <w:top w:val="none" w:sz="0" w:space="0" w:color="auto"/>
                <w:left w:val="none" w:sz="0" w:space="0" w:color="auto"/>
                <w:bottom w:val="none" w:sz="0" w:space="0" w:color="auto"/>
                <w:right w:val="none" w:sz="0" w:space="0" w:color="auto"/>
              </w:divBdr>
            </w:div>
            <w:div w:id="51966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178569">
      <w:bodyDiv w:val="1"/>
      <w:marLeft w:val="0"/>
      <w:marRight w:val="0"/>
      <w:marTop w:val="0"/>
      <w:marBottom w:val="0"/>
      <w:divBdr>
        <w:top w:val="none" w:sz="0" w:space="0" w:color="auto"/>
        <w:left w:val="none" w:sz="0" w:space="0" w:color="auto"/>
        <w:bottom w:val="none" w:sz="0" w:space="0" w:color="auto"/>
        <w:right w:val="none" w:sz="0" w:space="0" w:color="auto"/>
      </w:divBdr>
      <w:divsChild>
        <w:div w:id="1507014655">
          <w:marLeft w:val="0"/>
          <w:marRight w:val="0"/>
          <w:marTop w:val="0"/>
          <w:marBottom w:val="0"/>
          <w:divBdr>
            <w:top w:val="none" w:sz="0" w:space="0" w:color="auto"/>
            <w:left w:val="none" w:sz="0" w:space="0" w:color="auto"/>
            <w:bottom w:val="none" w:sz="0" w:space="0" w:color="auto"/>
            <w:right w:val="none" w:sz="0" w:space="0" w:color="auto"/>
          </w:divBdr>
          <w:divsChild>
            <w:div w:id="256791698">
              <w:marLeft w:val="0"/>
              <w:marRight w:val="0"/>
              <w:marTop w:val="0"/>
              <w:marBottom w:val="0"/>
              <w:divBdr>
                <w:top w:val="none" w:sz="0" w:space="0" w:color="auto"/>
                <w:left w:val="none" w:sz="0" w:space="0" w:color="auto"/>
                <w:bottom w:val="none" w:sz="0" w:space="0" w:color="auto"/>
                <w:right w:val="none" w:sz="0" w:space="0" w:color="auto"/>
              </w:divBdr>
            </w:div>
            <w:div w:id="2064592981">
              <w:marLeft w:val="0"/>
              <w:marRight w:val="0"/>
              <w:marTop w:val="0"/>
              <w:marBottom w:val="0"/>
              <w:divBdr>
                <w:top w:val="none" w:sz="0" w:space="0" w:color="auto"/>
                <w:left w:val="none" w:sz="0" w:space="0" w:color="auto"/>
                <w:bottom w:val="none" w:sz="0" w:space="0" w:color="auto"/>
                <w:right w:val="none" w:sz="0" w:space="0" w:color="auto"/>
              </w:divBdr>
            </w:div>
            <w:div w:id="1139608369">
              <w:marLeft w:val="0"/>
              <w:marRight w:val="0"/>
              <w:marTop w:val="0"/>
              <w:marBottom w:val="0"/>
              <w:divBdr>
                <w:top w:val="none" w:sz="0" w:space="0" w:color="auto"/>
                <w:left w:val="none" w:sz="0" w:space="0" w:color="auto"/>
                <w:bottom w:val="none" w:sz="0" w:space="0" w:color="auto"/>
                <w:right w:val="none" w:sz="0" w:space="0" w:color="auto"/>
              </w:divBdr>
            </w:div>
            <w:div w:id="1788623905">
              <w:marLeft w:val="0"/>
              <w:marRight w:val="0"/>
              <w:marTop w:val="0"/>
              <w:marBottom w:val="0"/>
              <w:divBdr>
                <w:top w:val="none" w:sz="0" w:space="0" w:color="auto"/>
                <w:left w:val="none" w:sz="0" w:space="0" w:color="auto"/>
                <w:bottom w:val="none" w:sz="0" w:space="0" w:color="auto"/>
                <w:right w:val="none" w:sz="0" w:space="0" w:color="auto"/>
              </w:divBdr>
            </w:div>
            <w:div w:id="1204486715">
              <w:marLeft w:val="0"/>
              <w:marRight w:val="0"/>
              <w:marTop w:val="0"/>
              <w:marBottom w:val="0"/>
              <w:divBdr>
                <w:top w:val="none" w:sz="0" w:space="0" w:color="auto"/>
                <w:left w:val="none" w:sz="0" w:space="0" w:color="auto"/>
                <w:bottom w:val="none" w:sz="0" w:space="0" w:color="auto"/>
                <w:right w:val="none" w:sz="0" w:space="0" w:color="auto"/>
              </w:divBdr>
            </w:div>
            <w:div w:id="233512574">
              <w:marLeft w:val="0"/>
              <w:marRight w:val="0"/>
              <w:marTop w:val="0"/>
              <w:marBottom w:val="0"/>
              <w:divBdr>
                <w:top w:val="none" w:sz="0" w:space="0" w:color="auto"/>
                <w:left w:val="none" w:sz="0" w:space="0" w:color="auto"/>
                <w:bottom w:val="none" w:sz="0" w:space="0" w:color="auto"/>
                <w:right w:val="none" w:sz="0" w:space="0" w:color="auto"/>
              </w:divBdr>
            </w:div>
            <w:div w:id="1605307829">
              <w:marLeft w:val="0"/>
              <w:marRight w:val="0"/>
              <w:marTop w:val="0"/>
              <w:marBottom w:val="0"/>
              <w:divBdr>
                <w:top w:val="none" w:sz="0" w:space="0" w:color="auto"/>
                <w:left w:val="none" w:sz="0" w:space="0" w:color="auto"/>
                <w:bottom w:val="none" w:sz="0" w:space="0" w:color="auto"/>
                <w:right w:val="none" w:sz="0" w:space="0" w:color="auto"/>
              </w:divBdr>
            </w:div>
            <w:div w:id="1624262084">
              <w:marLeft w:val="0"/>
              <w:marRight w:val="0"/>
              <w:marTop w:val="0"/>
              <w:marBottom w:val="0"/>
              <w:divBdr>
                <w:top w:val="none" w:sz="0" w:space="0" w:color="auto"/>
                <w:left w:val="none" w:sz="0" w:space="0" w:color="auto"/>
                <w:bottom w:val="none" w:sz="0" w:space="0" w:color="auto"/>
                <w:right w:val="none" w:sz="0" w:space="0" w:color="auto"/>
              </w:divBdr>
            </w:div>
            <w:div w:id="153180301">
              <w:marLeft w:val="0"/>
              <w:marRight w:val="0"/>
              <w:marTop w:val="0"/>
              <w:marBottom w:val="0"/>
              <w:divBdr>
                <w:top w:val="none" w:sz="0" w:space="0" w:color="auto"/>
                <w:left w:val="none" w:sz="0" w:space="0" w:color="auto"/>
                <w:bottom w:val="none" w:sz="0" w:space="0" w:color="auto"/>
                <w:right w:val="none" w:sz="0" w:space="0" w:color="auto"/>
              </w:divBdr>
            </w:div>
            <w:div w:id="770205547">
              <w:marLeft w:val="0"/>
              <w:marRight w:val="0"/>
              <w:marTop w:val="0"/>
              <w:marBottom w:val="0"/>
              <w:divBdr>
                <w:top w:val="none" w:sz="0" w:space="0" w:color="auto"/>
                <w:left w:val="none" w:sz="0" w:space="0" w:color="auto"/>
                <w:bottom w:val="none" w:sz="0" w:space="0" w:color="auto"/>
                <w:right w:val="none" w:sz="0" w:space="0" w:color="auto"/>
              </w:divBdr>
            </w:div>
            <w:div w:id="767845534">
              <w:marLeft w:val="0"/>
              <w:marRight w:val="0"/>
              <w:marTop w:val="0"/>
              <w:marBottom w:val="0"/>
              <w:divBdr>
                <w:top w:val="none" w:sz="0" w:space="0" w:color="auto"/>
                <w:left w:val="none" w:sz="0" w:space="0" w:color="auto"/>
                <w:bottom w:val="none" w:sz="0" w:space="0" w:color="auto"/>
                <w:right w:val="none" w:sz="0" w:space="0" w:color="auto"/>
              </w:divBdr>
            </w:div>
            <w:div w:id="395324727">
              <w:marLeft w:val="0"/>
              <w:marRight w:val="0"/>
              <w:marTop w:val="0"/>
              <w:marBottom w:val="0"/>
              <w:divBdr>
                <w:top w:val="none" w:sz="0" w:space="0" w:color="auto"/>
                <w:left w:val="none" w:sz="0" w:space="0" w:color="auto"/>
                <w:bottom w:val="none" w:sz="0" w:space="0" w:color="auto"/>
                <w:right w:val="none" w:sz="0" w:space="0" w:color="auto"/>
              </w:divBdr>
            </w:div>
            <w:div w:id="923958207">
              <w:marLeft w:val="0"/>
              <w:marRight w:val="0"/>
              <w:marTop w:val="0"/>
              <w:marBottom w:val="0"/>
              <w:divBdr>
                <w:top w:val="none" w:sz="0" w:space="0" w:color="auto"/>
                <w:left w:val="none" w:sz="0" w:space="0" w:color="auto"/>
                <w:bottom w:val="none" w:sz="0" w:space="0" w:color="auto"/>
                <w:right w:val="none" w:sz="0" w:space="0" w:color="auto"/>
              </w:divBdr>
            </w:div>
            <w:div w:id="53701737">
              <w:marLeft w:val="0"/>
              <w:marRight w:val="0"/>
              <w:marTop w:val="0"/>
              <w:marBottom w:val="0"/>
              <w:divBdr>
                <w:top w:val="none" w:sz="0" w:space="0" w:color="auto"/>
                <w:left w:val="none" w:sz="0" w:space="0" w:color="auto"/>
                <w:bottom w:val="none" w:sz="0" w:space="0" w:color="auto"/>
                <w:right w:val="none" w:sz="0" w:space="0" w:color="auto"/>
              </w:divBdr>
            </w:div>
            <w:div w:id="364866349">
              <w:marLeft w:val="0"/>
              <w:marRight w:val="0"/>
              <w:marTop w:val="0"/>
              <w:marBottom w:val="0"/>
              <w:divBdr>
                <w:top w:val="none" w:sz="0" w:space="0" w:color="auto"/>
                <w:left w:val="none" w:sz="0" w:space="0" w:color="auto"/>
                <w:bottom w:val="none" w:sz="0" w:space="0" w:color="auto"/>
                <w:right w:val="none" w:sz="0" w:space="0" w:color="auto"/>
              </w:divBdr>
            </w:div>
            <w:div w:id="975110725">
              <w:marLeft w:val="0"/>
              <w:marRight w:val="0"/>
              <w:marTop w:val="0"/>
              <w:marBottom w:val="0"/>
              <w:divBdr>
                <w:top w:val="none" w:sz="0" w:space="0" w:color="auto"/>
                <w:left w:val="none" w:sz="0" w:space="0" w:color="auto"/>
                <w:bottom w:val="none" w:sz="0" w:space="0" w:color="auto"/>
                <w:right w:val="none" w:sz="0" w:space="0" w:color="auto"/>
              </w:divBdr>
            </w:div>
            <w:div w:id="52540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2012">
      <w:bodyDiv w:val="1"/>
      <w:marLeft w:val="0"/>
      <w:marRight w:val="0"/>
      <w:marTop w:val="0"/>
      <w:marBottom w:val="0"/>
      <w:divBdr>
        <w:top w:val="none" w:sz="0" w:space="0" w:color="auto"/>
        <w:left w:val="none" w:sz="0" w:space="0" w:color="auto"/>
        <w:bottom w:val="none" w:sz="0" w:space="0" w:color="auto"/>
        <w:right w:val="none" w:sz="0" w:space="0" w:color="auto"/>
      </w:divBdr>
    </w:div>
    <w:div w:id="1376850255">
      <w:bodyDiv w:val="1"/>
      <w:marLeft w:val="0"/>
      <w:marRight w:val="0"/>
      <w:marTop w:val="0"/>
      <w:marBottom w:val="0"/>
      <w:divBdr>
        <w:top w:val="none" w:sz="0" w:space="0" w:color="auto"/>
        <w:left w:val="none" w:sz="0" w:space="0" w:color="auto"/>
        <w:bottom w:val="none" w:sz="0" w:space="0" w:color="auto"/>
        <w:right w:val="none" w:sz="0" w:space="0" w:color="auto"/>
      </w:divBdr>
    </w:div>
    <w:div w:id="1505895268">
      <w:bodyDiv w:val="1"/>
      <w:marLeft w:val="0"/>
      <w:marRight w:val="0"/>
      <w:marTop w:val="0"/>
      <w:marBottom w:val="0"/>
      <w:divBdr>
        <w:top w:val="none" w:sz="0" w:space="0" w:color="auto"/>
        <w:left w:val="none" w:sz="0" w:space="0" w:color="auto"/>
        <w:bottom w:val="none" w:sz="0" w:space="0" w:color="auto"/>
        <w:right w:val="none" w:sz="0" w:space="0" w:color="auto"/>
      </w:divBdr>
    </w:div>
    <w:div w:id="1737312222">
      <w:bodyDiv w:val="1"/>
      <w:marLeft w:val="0"/>
      <w:marRight w:val="0"/>
      <w:marTop w:val="0"/>
      <w:marBottom w:val="0"/>
      <w:divBdr>
        <w:top w:val="none" w:sz="0" w:space="0" w:color="auto"/>
        <w:left w:val="none" w:sz="0" w:space="0" w:color="auto"/>
        <w:bottom w:val="none" w:sz="0" w:space="0" w:color="auto"/>
        <w:right w:val="none" w:sz="0" w:space="0" w:color="auto"/>
      </w:divBdr>
    </w:div>
    <w:div w:id="1909684620">
      <w:bodyDiv w:val="1"/>
      <w:marLeft w:val="0"/>
      <w:marRight w:val="0"/>
      <w:marTop w:val="0"/>
      <w:marBottom w:val="0"/>
      <w:divBdr>
        <w:top w:val="none" w:sz="0" w:space="0" w:color="auto"/>
        <w:left w:val="none" w:sz="0" w:space="0" w:color="auto"/>
        <w:bottom w:val="none" w:sz="0" w:space="0" w:color="auto"/>
        <w:right w:val="none" w:sz="0" w:space="0" w:color="auto"/>
      </w:divBdr>
    </w:div>
    <w:div w:id="21451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421</TotalTime>
  <Pages>1</Pages>
  <Words>4019</Words>
  <Characters>22909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Ved Prakash Shukla</dc:creator>
  <cp:lastModifiedBy>Tushar</cp:lastModifiedBy>
  <cp:revision>37</cp:revision>
  <dcterms:created xsi:type="dcterms:W3CDTF">2015-12-10T05:14:00Z</dcterms:created>
  <dcterms:modified xsi:type="dcterms:W3CDTF">2015-12-24T15:57:00Z</dcterms:modified>
</cp:coreProperties>
</file>